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FA" w:rsidRDefault="00AE3BFA" w:rsidP="00AE3BFA">
      <w:pPr>
        <w:pStyle w:val="2"/>
        <w:spacing w:before="0" w:line="396" w:lineRule="atLeast"/>
        <w:rPr>
          <w:rFonts w:ascii="Century Gothic" w:hAnsi="Century Gothic"/>
          <w:b w:val="0"/>
          <w:bCs w:val="0"/>
          <w:color w:val="393939"/>
          <w:sz w:val="33"/>
          <w:szCs w:val="33"/>
        </w:rPr>
      </w:pP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begin"/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instrText xml:space="preserve"> HYPERLINK "http://osnovo.ru/news/65-21-12-2015" </w:instrTex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separate"/>
      </w:r>
      <w:r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 xml:space="preserve">OSNOVO - </w:t>
      </w:r>
      <w:proofErr w:type="spellStart"/>
      <w:r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>Бескорпусная</w:t>
      </w:r>
      <w:proofErr w:type="spellEnd"/>
      <w:r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 xml:space="preserve"> свобода для Ваших IP - решений</w: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end"/>
      </w:r>
    </w:p>
    <w:p w:rsidR="00AE3BFA" w:rsidRDefault="00AE3BFA" w:rsidP="00AE3BFA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rt-postdateicon"/>
          <w:rFonts w:ascii="Tahoma" w:hAnsi="Tahoma" w:cs="Tahoma"/>
          <w:color w:val="000000"/>
          <w:sz w:val="18"/>
          <w:szCs w:val="18"/>
        </w:rPr>
        <w:t>21.12.2015 20:57</w:t>
      </w:r>
    </w:p>
    <w:p w:rsidR="00AE3BFA" w:rsidRDefault="00AE3BFA" w:rsidP="00AE3BFA">
      <w:pPr>
        <w:pStyle w:val="3"/>
        <w:spacing w:before="150" w:line="324" w:lineRule="atLeast"/>
        <w:rPr>
          <w:rFonts w:ascii="Century Gothic" w:hAnsi="Century Gothic" w:cs="Tahoma"/>
          <w:b w:val="0"/>
          <w:bCs w:val="0"/>
          <w:color w:val="737373"/>
          <w:sz w:val="27"/>
          <w:szCs w:val="27"/>
        </w:rPr>
      </w:pPr>
      <w:r>
        <w:rPr>
          <w:rFonts w:ascii="Century Gothic" w:hAnsi="Century Gothic" w:cs="Tahoma"/>
          <w:b w:val="0"/>
          <w:bCs w:val="0"/>
          <w:color w:val="737373"/>
        </w:rPr>
        <w:t>SW-60402/IC-P - </w:t>
      </w:r>
      <w:proofErr w:type="spellStart"/>
      <w:r>
        <w:rPr>
          <w:rFonts w:ascii="Century Gothic" w:hAnsi="Century Gothic" w:cs="Tahoma"/>
          <w:b w:val="0"/>
          <w:bCs w:val="0"/>
          <w:color w:val="737373"/>
        </w:rPr>
        <w:t>Бескорпусной</w:t>
      </w:r>
      <w:proofErr w:type="spellEnd"/>
      <w:r>
        <w:rPr>
          <w:rFonts w:ascii="Century Gothic" w:hAnsi="Century Gothic" w:cs="Tahoma"/>
          <w:b w:val="0"/>
          <w:bCs w:val="0"/>
          <w:color w:val="737373"/>
        </w:rPr>
        <w:t xml:space="preserve"> промышленный </w:t>
      </w:r>
      <w:proofErr w:type="spellStart"/>
      <w:r>
        <w:rPr>
          <w:rFonts w:ascii="Century Gothic" w:hAnsi="Century Gothic" w:cs="Tahoma"/>
          <w:b w:val="0"/>
          <w:bCs w:val="0"/>
          <w:color w:val="737373"/>
        </w:rPr>
        <w:t>PoE</w:t>
      </w:r>
      <w:proofErr w:type="spellEnd"/>
      <w:r>
        <w:rPr>
          <w:rFonts w:ascii="Century Gothic" w:hAnsi="Century Gothic" w:cs="Tahoma"/>
          <w:b w:val="0"/>
          <w:bCs w:val="0"/>
          <w:color w:val="737373"/>
        </w:rPr>
        <w:t xml:space="preserve"> коммутатор на 6 портов</w:t>
      </w:r>
    </w:p>
    <w:p w:rsidR="00AE3BFA" w:rsidRPr="00AE3BFA" w:rsidRDefault="00AE3BFA" w:rsidP="00AE3BFA">
      <w:pPr>
        <w:pStyle w:val="3"/>
        <w:spacing w:before="150" w:line="324" w:lineRule="atLeast"/>
        <w:jc w:val="center"/>
        <w:rPr>
          <w:rFonts w:ascii="Century Gothic" w:hAnsi="Century Gothic" w:cs="Tahoma"/>
          <w:bCs w:val="0"/>
          <w:color w:val="737373"/>
          <w:sz w:val="27"/>
          <w:szCs w:val="27"/>
          <w:lang w:val="en-US"/>
        </w:rPr>
      </w:pPr>
      <w:r>
        <w:rPr>
          <w:rFonts w:ascii="Century Gothic" w:hAnsi="Century Gothic" w:cs="Tahoma"/>
          <w:b w:val="0"/>
          <w:bCs w:val="0"/>
          <w:noProof/>
          <w:color w:val="B54030"/>
          <w:lang w:eastAsia="ru-RU"/>
        </w:rPr>
        <w:drawing>
          <wp:anchor distT="0" distB="0" distL="114300" distR="114300" simplePos="0" relativeHeight="251658240" behindDoc="0" locked="0" layoutInCell="1" allowOverlap="1" wp14:anchorId="0347331C" wp14:editId="5D807DF4">
            <wp:simplePos x="0" y="0"/>
            <wp:positionH relativeFrom="column">
              <wp:posOffset>83820</wp:posOffset>
            </wp:positionH>
            <wp:positionV relativeFrom="paragraph">
              <wp:posOffset>130810</wp:posOffset>
            </wp:positionV>
            <wp:extent cx="2867025" cy="2867025"/>
            <wp:effectExtent l="0" t="0" r="9525" b="9525"/>
            <wp:wrapSquare wrapText="bothSides"/>
            <wp:docPr id="10" name="Рисунок 10" descr="http://osnovo.ru/images/news/21-12-2015/1097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21-12-2015/1097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AE3BFA">
          <w:rPr>
            <w:rStyle w:val="a3"/>
            <w:rFonts w:ascii="Century Gothic" w:hAnsi="Century Gothic" w:cs="Tahoma"/>
            <w:bCs w:val="0"/>
            <w:color w:val="B54030"/>
            <w:lang w:val="en-US"/>
          </w:rPr>
          <w:t>SW-60402/IC-P</w:t>
        </w:r>
      </w:hyperlink>
    </w:p>
    <w:p w:rsidR="00AE3BFA" w:rsidRPr="00AE3BFA" w:rsidRDefault="00AE3BFA" w:rsidP="00AE3BFA">
      <w:pPr>
        <w:pStyle w:val="3"/>
        <w:spacing w:before="150" w:line="324" w:lineRule="atLeast"/>
        <w:jc w:val="center"/>
        <w:rPr>
          <w:rFonts w:ascii="Century Gothic" w:hAnsi="Century Gothic" w:cs="Tahoma"/>
          <w:bCs w:val="0"/>
          <w:color w:val="737373"/>
          <w:lang w:val="en-US"/>
        </w:rPr>
      </w:pPr>
      <w:r w:rsidRPr="00AE3BFA">
        <w:rPr>
          <w:rFonts w:ascii="Century Gothic" w:hAnsi="Century Gothic" w:cs="Tahoma"/>
          <w:bCs w:val="0"/>
          <w:color w:val="737373"/>
        </w:rPr>
        <w:t>Цена</w:t>
      </w:r>
      <w:r w:rsidRPr="00AE3BFA">
        <w:rPr>
          <w:rFonts w:ascii="Century Gothic" w:hAnsi="Century Gothic" w:cs="Tahoma"/>
          <w:bCs w:val="0"/>
          <w:color w:val="737373"/>
          <w:lang w:val="en-US"/>
        </w:rPr>
        <w:t>: </w:t>
      </w:r>
      <w:r w:rsidRPr="00AE3BFA">
        <w:rPr>
          <w:rFonts w:ascii="Century Gothic" w:hAnsi="Century Gothic" w:cs="Tahoma"/>
          <w:bCs w:val="0"/>
          <w:color w:val="FF0000"/>
          <w:lang w:val="en-US"/>
        </w:rPr>
        <w:t>220.00</w:t>
      </w:r>
      <w:r w:rsidRPr="00AE3BFA">
        <w:rPr>
          <w:rStyle w:val="apple-converted-space"/>
          <w:rFonts w:ascii="Century Gothic" w:hAnsi="Century Gothic" w:cs="Tahoma"/>
          <w:bCs w:val="0"/>
          <w:color w:val="737373"/>
          <w:lang w:val="en-US"/>
        </w:rPr>
        <w:t> </w:t>
      </w:r>
      <w:r w:rsidRPr="00AE3BFA">
        <w:rPr>
          <w:rFonts w:ascii="Century Gothic" w:hAnsi="Century Gothic" w:cs="Tahoma"/>
          <w:bCs w:val="0"/>
          <w:color w:val="737373"/>
          <w:lang w:val="en-US"/>
        </w:rPr>
        <w:t>USD</w:t>
      </w:r>
    </w:p>
    <w:p w:rsidR="00AE3BFA" w:rsidRDefault="00AE3BFA" w:rsidP="00AE3BFA">
      <w:pPr>
        <w:pStyle w:val="a4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Коммутатор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a5"/>
          <w:color w:val="000000"/>
          <w:sz w:val="21"/>
          <w:szCs w:val="21"/>
        </w:rPr>
        <w:t>SW-60402/</w:t>
      </w:r>
      <w:proofErr w:type="gramStart"/>
      <w:r>
        <w:rPr>
          <w:rStyle w:val="a5"/>
          <w:color w:val="000000"/>
          <w:sz w:val="21"/>
          <w:szCs w:val="21"/>
        </w:rPr>
        <w:t>IC</w:t>
      </w:r>
      <w:proofErr w:type="gramEnd"/>
      <w:r>
        <w:rPr>
          <w:rStyle w:val="a5"/>
          <w:color w:val="000000"/>
          <w:sz w:val="21"/>
          <w:szCs w:val="21"/>
        </w:rPr>
        <w:t>-</w:t>
      </w:r>
      <w:proofErr w:type="spellStart"/>
      <w:r>
        <w:rPr>
          <w:rStyle w:val="a5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выполнен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 виде печатной платы без корпуса и предназначен для сборки уличных коммутаторов и систем промышленного применения. Он работает в температурном диапазоне -40…+70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ºС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 может быть использован в самых различных сферах.</w:t>
      </w:r>
    </w:p>
    <w:p w:rsidR="00AE3BFA" w:rsidRDefault="00AE3BFA" w:rsidP="00AE3BFA">
      <w:pPr>
        <w:pStyle w:val="a4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Коммутатор оснащен 2-мя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Gigabit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Ethernet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SFP-слотами 1000Base-FX, а также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4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Fast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Ethernet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портами 10/100Base-T, которые соответствуют стандартам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IEEE 802.3af/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автоматически определяют подключаемые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-устройства.</w:t>
      </w:r>
      <w:bookmarkStart w:id="0" w:name="_GoBack"/>
      <w:bookmarkEnd w:id="0"/>
    </w:p>
    <w:p w:rsidR="00AE3BFA" w:rsidRDefault="00AE3BFA" w:rsidP="00AE3BFA">
      <w:pPr>
        <w:pStyle w:val="a4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К каждому из 4-х портов можно подключать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РоЕ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-устройства мощностью до 30 Вт (общая выходная мощность до 120 Вт). Для того чтобы функция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была активна, подключаемые блоки питания должны иметь выходное напряжение не менее DC44V.</w:t>
      </w:r>
    </w:p>
    <w:p w:rsidR="00AE3BFA" w:rsidRDefault="00AE3BFA" w:rsidP="00AE3BFA">
      <w:pPr>
        <w:pStyle w:val="a4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924175" cy="1538116"/>
            <wp:effectExtent l="0" t="0" r="0" b="5080"/>
            <wp:docPr id="9" name="Рисунок 9" descr="http://osnovo.ru/images/news/21-12-2015/10975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21-12-2015/10975_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3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3060314" cy="1609725"/>
            <wp:effectExtent l="0" t="0" r="6985" b="0"/>
            <wp:docPr id="8" name="Рисунок 8" descr="http://osnovo.ru/images/news/21-12-2015/1097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21-12-2015/10975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314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FA" w:rsidRDefault="00AE3BFA" w:rsidP="00AE3BFA">
      <w:pPr>
        <w:pStyle w:val="a4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Коммутатор обладает возможностью подключения источника резервного питания и имеет функцию оповещения при его отключении.</w:t>
      </w:r>
    </w:p>
    <w:p w:rsidR="00AE3BFA" w:rsidRDefault="00AE3BFA" w:rsidP="00AE3BFA">
      <w:pPr>
        <w:pStyle w:val="a4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Style w:val="a5"/>
          <w:color w:val="000000"/>
          <w:sz w:val="21"/>
          <w:szCs w:val="21"/>
        </w:rPr>
        <w:t>SW-60402/I</w:t>
      </w:r>
      <w:proofErr w:type="gramStart"/>
      <w:r>
        <w:rPr>
          <w:rStyle w:val="a5"/>
          <w:color w:val="000000"/>
          <w:sz w:val="21"/>
          <w:szCs w:val="21"/>
        </w:rPr>
        <w:t>С</w:t>
      </w:r>
      <w:proofErr w:type="gramEnd"/>
      <w:r>
        <w:rPr>
          <w:rStyle w:val="a5"/>
          <w:color w:val="000000"/>
          <w:sz w:val="21"/>
          <w:szCs w:val="21"/>
        </w:rPr>
        <w:t>-P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поддерживает автоматическое определение MDI/MDIX 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Auto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Negotiation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 на всех портах. Коммутатор автоматически распознает тип подключенного сетевого устройства и при необходимости меняет контакты передачи данных, что позволяет использовать кабели, обжатые любым способом.</w:t>
      </w:r>
    </w:p>
    <w:p w:rsidR="00AE3BFA" w:rsidRDefault="00AE3BFA" w:rsidP="00AE3BFA">
      <w:pPr>
        <w:pStyle w:val="3"/>
        <w:spacing w:before="150" w:line="324" w:lineRule="atLeast"/>
        <w:jc w:val="both"/>
        <w:rPr>
          <w:rFonts w:ascii="Century Gothic" w:hAnsi="Century Gothic" w:cs="Tahoma"/>
          <w:b w:val="0"/>
          <w:bCs w:val="0"/>
          <w:color w:val="737373"/>
          <w:sz w:val="27"/>
          <w:szCs w:val="27"/>
        </w:rPr>
      </w:pPr>
      <w:r>
        <w:rPr>
          <w:rFonts w:ascii="Century Gothic" w:hAnsi="Century Gothic" w:cs="Tahoma"/>
          <w:b w:val="0"/>
          <w:bCs w:val="0"/>
          <w:color w:val="737373"/>
        </w:rPr>
        <w:t>Краткие технические характеристики: </w:t>
      </w:r>
    </w:p>
    <w:p w:rsidR="00AE3BFA" w:rsidRPr="00AE3BFA" w:rsidRDefault="00AE3BFA" w:rsidP="00AE3BFA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hAnsi="Tahoma" w:cs="Tahoma"/>
          <w:color w:val="393939"/>
          <w:sz w:val="21"/>
          <w:szCs w:val="21"/>
        </w:rPr>
      </w:pPr>
      <w:r w:rsidRPr="00AE3BFA">
        <w:rPr>
          <w:rFonts w:ascii="Tahoma" w:hAnsi="Tahoma" w:cs="Tahoma"/>
          <w:color w:val="393939"/>
          <w:sz w:val="21"/>
          <w:szCs w:val="21"/>
        </w:rPr>
        <w:t xml:space="preserve">Порты: 4 x FE (10/100Base-T) с </w:t>
      </w:r>
      <w:proofErr w:type="spellStart"/>
      <w:r w:rsidRPr="00AE3BFA"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 w:rsidRPr="00AE3BFA">
        <w:rPr>
          <w:rFonts w:ascii="Tahoma" w:hAnsi="Tahoma" w:cs="Tahoma"/>
          <w:color w:val="393939"/>
          <w:sz w:val="21"/>
          <w:szCs w:val="21"/>
        </w:rPr>
        <w:t xml:space="preserve"> (до 30W) + 2 x GE SFP (1000Base-X)</w:t>
      </w:r>
    </w:p>
    <w:p w:rsidR="00AE3BFA" w:rsidRPr="00AE3BFA" w:rsidRDefault="00AE3BFA" w:rsidP="00AE3BFA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hAnsi="Tahoma" w:cs="Tahoma"/>
          <w:color w:val="393939"/>
          <w:sz w:val="21"/>
          <w:szCs w:val="21"/>
        </w:rPr>
      </w:pPr>
      <w:r w:rsidRPr="00AE3BFA">
        <w:rPr>
          <w:rFonts w:ascii="Tahoma" w:hAnsi="Tahoma" w:cs="Tahoma"/>
          <w:color w:val="393939"/>
          <w:sz w:val="21"/>
          <w:szCs w:val="21"/>
        </w:rPr>
        <w:t>Вход для резервного питания и тревожный выход</w:t>
      </w:r>
    </w:p>
    <w:p w:rsidR="00AE3BFA" w:rsidRPr="00AE3BFA" w:rsidRDefault="00AE3BFA" w:rsidP="00AE3BFA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hAnsi="Tahoma" w:cs="Tahoma"/>
          <w:color w:val="393939"/>
          <w:sz w:val="21"/>
          <w:szCs w:val="21"/>
        </w:rPr>
      </w:pPr>
      <w:r w:rsidRPr="00AE3BFA">
        <w:rPr>
          <w:rFonts w:ascii="Tahoma" w:hAnsi="Tahoma" w:cs="Tahoma"/>
          <w:color w:val="393939"/>
          <w:sz w:val="21"/>
          <w:szCs w:val="21"/>
        </w:rPr>
        <w:t xml:space="preserve">Встроенная </w:t>
      </w:r>
      <w:proofErr w:type="spellStart"/>
      <w:r w:rsidRPr="00AE3BFA">
        <w:rPr>
          <w:rFonts w:ascii="Tahoma" w:hAnsi="Tahoma" w:cs="Tahoma"/>
          <w:color w:val="393939"/>
          <w:sz w:val="21"/>
          <w:szCs w:val="21"/>
        </w:rPr>
        <w:t>грозозащита</w:t>
      </w:r>
      <w:proofErr w:type="spellEnd"/>
    </w:p>
    <w:p w:rsidR="00AE3BFA" w:rsidRPr="00AE3BFA" w:rsidRDefault="00AE3BFA" w:rsidP="00AE3BFA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hAnsi="Tahoma" w:cs="Tahoma"/>
          <w:color w:val="393939"/>
          <w:sz w:val="21"/>
          <w:szCs w:val="21"/>
        </w:rPr>
      </w:pPr>
      <w:r w:rsidRPr="00AE3BFA">
        <w:rPr>
          <w:rFonts w:ascii="Tahoma" w:hAnsi="Tahoma" w:cs="Tahoma"/>
          <w:color w:val="393939"/>
          <w:sz w:val="21"/>
          <w:szCs w:val="21"/>
        </w:rPr>
        <w:t xml:space="preserve">Соответствует стандартам </w:t>
      </w:r>
      <w:proofErr w:type="spellStart"/>
      <w:r w:rsidRPr="00AE3BFA"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 w:rsidRPr="00AE3BFA">
        <w:rPr>
          <w:rFonts w:ascii="Tahoma" w:hAnsi="Tahoma" w:cs="Tahoma"/>
          <w:color w:val="393939"/>
          <w:sz w:val="21"/>
          <w:szCs w:val="21"/>
        </w:rPr>
        <w:t xml:space="preserve"> IEEE 802.3af/</w:t>
      </w:r>
      <w:proofErr w:type="spellStart"/>
      <w:r w:rsidRPr="00AE3BFA">
        <w:rPr>
          <w:rFonts w:ascii="Tahoma" w:hAnsi="Tahoma" w:cs="Tahoma"/>
          <w:color w:val="393939"/>
          <w:sz w:val="21"/>
          <w:szCs w:val="21"/>
        </w:rPr>
        <w:t>at</w:t>
      </w:r>
      <w:proofErr w:type="spellEnd"/>
    </w:p>
    <w:p w:rsidR="00AE3BFA" w:rsidRPr="00AE3BFA" w:rsidRDefault="00AE3BFA" w:rsidP="00AE3BFA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hAnsi="Tahoma" w:cs="Tahoma"/>
          <w:color w:val="393939"/>
          <w:sz w:val="21"/>
          <w:szCs w:val="21"/>
        </w:rPr>
      </w:pPr>
      <w:r w:rsidRPr="00AE3BFA">
        <w:rPr>
          <w:rFonts w:ascii="Tahoma" w:hAnsi="Tahoma" w:cs="Tahoma"/>
          <w:color w:val="393939"/>
          <w:sz w:val="21"/>
          <w:szCs w:val="21"/>
        </w:rPr>
        <w:t>Питание DC 44V-57V</w:t>
      </w:r>
    </w:p>
    <w:p w:rsidR="00AE3BFA" w:rsidRPr="00AE3BFA" w:rsidRDefault="00AE3BFA" w:rsidP="00AE3BFA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hAnsi="Tahoma" w:cs="Tahoma"/>
          <w:color w:val="393939"/>
          <w:sz w:val="21"/>
          <w:szCs w:val="21"/>
        </w:rPr>
      </w:pPr>
      <w:r w:rsidRPr="00AE3BFA">
        <w:rPr>
          <w:rFonts w:ascii="Tahoma" w:hAnsi="Tahoma" w:cs="Tahoma"/>
          <w:color w:val="393939"/>
          <w:sz w:val="21"/>
          <w:szCs w:val="21"/>
        </w:rPr>
        <w:t>БП в комплект не входит</w:t>
      </w:r>
    </w:p>
    <w:p w:rsidR="00AE3BFA" w:rsidRPr="00AE3BFA" w:rsidRDefault="00AE3BFA" w:rsidP="00AE3BFA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hAnsi="Tahoma" w:cs="Tahoma"/>
          <w:color w:val="393939"/>
          <w:sz w:val="21"/>
          <w:szCs w:val="21"/>
        </w:rPr>
      </w:pPr>
      <w:r w:rsidRPr="00AE3BFA">
        <w:rPr>
          <w:rFonts w:ascii="Tahoma" w:hAnsi="Tahoma" w:cs="Tahoma"/>
          <w:color w:val="393939"/>
          <w:sz w:val="21"/>
          <w:szCs w:val="21"/>
        </w:rPr>
        <w:t>Размеры: 115 x 95 x 30мм</w:t>
      </w:r>
    </w:p>
    <w:p w:rsidR="00AE3BFA" w:rsidRPr="00AE3BFA" w:rsidRDefault="00AE3BFA" w:rsidP="00AE3BFA">
      <w:pPr>
        <w:pStyle w:val="a8"/>
        <w:numPr>
          <w:ilvl w:val="0"/>
          <w:numId w:val="2"/>
        </w:numPr>
        <w:spacing w:before="75" w:after="75" w:line="240" w:lineRule="auto"/>
        <w:jc w:val="both"/>
        <w:rPr>
          <w:rFonts w:ascii="Tahoma" w:hAnsi="Tahoma" w:cs="Tahoma"/>
          <w:color w:val="393939"/>
          <w:sz w:val="21"/>
          <w:szCs w:val="21"/>
        </w:rPr>
      </w:pPr>
      <w:r w:rsidRPr="00AE3BFA">
        <w:rPr>
          <w:rFonts w:ascii="Tahoma" w:hAnsi="Tahoma" w:cs="Tahoma"/>
          <w:color w:val="393939"/>
          <w:sz w:val="21"/>
          <w:szCs w:val="21"/>
        </w:rPr>
        <w:t>Диапазон рабочих температур от -40°C до+70°C</w:t>
      </w:r>
    </w:p>
    <w:p w:rsidR="00AE3BFA" w:rsidRDefault="00AE3BFA" w:rsidP="00AE3BFA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hyperlink r:id="rId11" w:tgtFrame="_blank" w:history="1">
        <w:r>
          <w:rPr>
            <w:rStyle w:val="a3"/>
            <w:rFonts w:ascii="Tahoma" w:hAnsi="Tahoma" w:cs="Tahoma"/>
            <w:color w:val="B54030"/>
            <w:sz w:val="21"/>
            <w:szCs w:val="21"/>
          </w:rPr>
          <w:t>Подробные технические характеристики…</w:t>
        </w:r>
      </w:hyperlink>
    </w:p>
    <w:p w:rsidR="00AE3BFA" w:rsidRDefault="00AE3BFA" w:rsidP="00AE3BFA">
      <w:pPr>
        <w:pStyle w:val="3"/>
        <w:spacing w:before="150" w:line="324" w:lineRule="atLeast"/>
        <w:jc w:val="center"/>
        <w:rPr>
          <w:rFonts w:ascii="Century Gothic" w:hAnsi="Century Gothic" w:cs="Tahoma"/>
          <w:b w:val="0"/>
          <w:bCs w:val="0"/>
          <w:color w:val="737373"/>
          <w:sz w:val="27"/>
          <w:szCs w:val="27"/>
        </w:rPr>
      </w:pPr>
      <w:r>
        <w:rPr>
          <w:rFonts w:ascii="Century Gothic" w:hAnsi="Century Gothic" w:cs="Tahoma"/>
          <w:b w:val="0"/>
          <w:bCs w:val="0"/>
          <w:color w:val="737373"/>
        </w:rPr>
        <w:lastRenderedPageBreak/>
        <w:t>Схема подключения SW-60402/IC-P:</w:t>
      </w:r>
    </w:p>
    <w:p w:rsidR="00AE3BFA" w:rsidRDefault="00AE3BFA" w:rsidP="00AE3BFA">
      <w:pPr>
        <w:pStyle w:val="a4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6136640" cy="2876550"/>
            <wp:effectExtent l="0" t="0" r="0" b="0"/>
            <wp:docPr id="7" name="Рисунок 7" descr="http://osnovo.ru/images/news/21-12-2015/SW-60402_IC-P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21-12-2015/SW-60402_IC-P_s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FA" w:rsidRDefault="00AE3BFA" w:rsidP="00AE3BFA">
      <w:pPr>
        <w:pStyle w:val="a4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600325" cy="725091"/>
            <wp:effectExtent l="0" t="0" r="0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FA" w:rsidRDefault="00AE3BFA" w:rsidP="00AE3BFA">
      <w:pPr>
        <w:pStyle w:val="4"/>
        <w:spacing w:before="150" w:line="288" w:lineRule="atLeast"/>
        <w:jc w:val="center"/>
        <w:rPr>
          <w:rFonts w:ascii="Century Gothic" w:hAnsi="Century Gothic" w:cs="Tahoma"/>
          <w:b w:val="0"/>
          <w:bCs w:val="0"/>
          <w:color w:val="000000"/>
        </w:rPr>
      </w:pPr>
      <w:r>
        <w:rPr>
          <w:rFonts w:ascii="Century Gothic" w:hAnsi="Century Gothic" w:cs="Tahoma"/>
          <w:b w:val="0"/>
          <w:bCs w:val="0"/>
          <w:color w:val="000000"/>
        </w:rPr>
        <w:t>2 года гарантии!</w:t>
      </w:r>
    </w:p>
    <w:p w:rsidR="00AE3BFA" w:rsidRDefault="00AE3BFA" w:rsidP="00AE3BFA">
      <w:pPr>
        <w:pStyle w:val="4"/>
        <w:spacing w:before="150" w:line="288" w:lineRule="atLeast"/>
        <w:jc w:val="center"/>
        <w:rPr>
          <w:rFonts w:ascii="Century Gothic" w:hAnsi="Century Gothic"/>
          <w:b w:val="0"/>
          <w:sz w:val="20"/>
        </w:rPr>
      </w:pPr>
      <w:proofErr w:type="gramStart"/>
      <w:r w:rsidRPr="00AE3BFA">
        <w:rPr>
          <w:rFonts w:ascii="Century Gothic" w:hAnsi="Century Gothic"/>
          <w:b w:val="0"/>
          <w:sz w:val="20"/>
        </w:rPr>
        <w:t>о</w:t>
      </w:r>
      <w:proofErr w:type="gramEnd"/>
      <w:r w:rsidRPr="00AE3BFA">
        <w:rPr>
          <w:rFonts w:ascii="Century Gothic" w:hAnsi="Century Gothic"/>
          <w:b w:val="0"/>
          <w:sz w:val="20"/>
        </w:rPr>
        <w:t xml:space="preserve"> </w:t>
      </w:r>
      <w:proofErr w:type="gramStart"/>
      <w:r w:rsidRPr="00AE3BFA">
        <w:rPr>
          <w:rFonts w:ascii="Century Gothic" w:hAnsi="Century Gothic"/>
          <w:b w:val="0"/>
          <w:sz w:val="20"/>
        </w:rPr>
        <w:t>вопросам</w:t>
      </w:r>
      <w:proofErr w:type="gramEnd"/>
      <w:r w:rsidRPr="00AE3BFA">
        <w:rPr>
          <w:rFonts w:ascii="Century Gothic" w:hAnsi="Century Gothic"/>
          <w:b w:val="0"/>
          <w:sz w:val="20"/>
        </w:rPr>
        <w:t xml:space="preserve"> приобретения обращайтесь к </w:t>
      </w:r>
      <w:hyperlink r:id="rId14" w:history="1">
        <w:r w:rsidRPr="00AE3BFA">
          <w:rPr>
            <w:rStyle w:val="a3"/>
            <w:rFonts w:ascii="Century Gothic" w:hAnsi="Century Gothic"/>
            <w:b w:val="0"/>
            <w:sz w:val="20"/>
          </w:rPr>
          <w:t>официальным дилерам оборудования OSNOVO</w:t>
        </w:r>
      </w:hyperlink>
      <w:r w:rsidRPr="00AE3BFA">
        <w:rPr>
          <w:rFonts w:ascii="Century Gothic" w:hAnsi="Century Gothic"/>
          <w:b w:val="0"/>
          <w:sz w:val="20"/>
        </w:rPr>
        <w:t>, подробные описания оборудования для вашего решения </w:t>
      </w:r>
      <w:hyperlink r:id="rId15" w:history="1">
        <w:r w:rsidRPr="00AE3BFA">
          <w:rPr>
            <w:rStyle w:val="a3"/>
            <w:rFonts w:ascii="Century Gothic" w:hAnsi="Century Gothic"/>
            <w:b w:val="0"/>
            <w:sz w:val="20"/>
          </w:rPr>
          <w:t>на нашем сайте</w:t>
        </w:r>
      </w:hyperlink>
      <w:r w:rsidRPr="00AE3BFA">
        <w:rPr>
          <w:rFonts w:ascii="Century Gothic" w:hAnsi="Century Gothic"/>
          <w:b w:val="0"/>
          <w:sz w:val="20"/>
        </w:rPr>
        <w:t>.</w:t>
      </w:r>
    </w:p>
    <w:p w:rsidR="00AE3BFA" w:rsidRPr="00AE3BFA" w:rsidRDefault="00AE3BFA" w:rsidP="00AE3BFA">
      <w:pPr>
        <w:pStyle w:val="4"/>
        <w:spacing w:before="150" w:line="288" w:lineRule="atLeast"/>
        <w:jc w:val="center"/>
        <w:rPr>
          <w:rFonts w:ascii="Century Gothic" w:hAnsi="Century Gothic"/>
          <w:b w:val="0"/>
          <w:sz w:val="20"/>
        </w:rPr>
      </w:pPr>
      <w:r w:rsidRPr="00AE3BFA">
        <w:rPr>
          <w:rFonts w:ascii="Century Gothic" w:hAnsi="Century Gothic"/>
          <w:b w:val="0"/>
          <w:sz w:val="20"/>
        </w:rPr>
        <w:t>Скачать каталог OSNOVO </w:t>
      </w:r>
      <w:hyperlink r:id="rId16" w:history="1">
        <w:r w:rsidRPr="00AE3BFA">
          <w:rPr>
            <w:rStyle w:val="a3"/>
            <w:rFonts w:ascii="Century Gothic" w:hAnsi="Century Gothic"/>
            <w:b w:val="0"/>
            <w:sz w:val="20"/>
          </w:rPr>
          <w:t>здесь</w:t>
        </w:r>
      </w:hyperlink>
      <w:r w:rsidRPr="00AE3BFA">
        <w:rPr>
          <w:rFonts w:ascii="Century Gothic" w:hAnsi="Century Gothic"/>
          <w:b w:val="0"/>
          <w:sz w:val="20"/>
        </w:rPr>
        <w:t>.</w:t>
      </w:r>
    </w:p>
    <w:p w:rsidR="00276C16" w:rsidRPr="00D23DB2" w:rsidRDefault="00276C16" w:rsidP="00AE3BFA">
      <w:pPr>
        <w:rPr>
          <w:rFonts w:ascii="Century Gothic" w:hAnsi="Century Gothic"/>
          <w:b/>
          <w:sz w:val="20"/>
        </w:rPr>
      </w:pPr>
    </w:p>
    <w:sectPr w:rsidR="00276C16" w:rsidRPr="00D23DB2" w:rsidSect="00D23DB2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433D"/>
    <w:multiLevelType w:val="multilevel"/>
    <w:tmpl w:val="7B6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71B6D"/>
    <w:multiLevelType w:val="hybridMultilevel"/>
    <w:tmpl w:val="A5D44234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92"/>
    <w:rsid w:val="00073530"/>
    <w:rsid w:val="00076259"/>
    <w:rsid w:val="000D52DB"/>
    <w:rsid w:val="001707DF"/>
    <w:rsid w:val="00276C16"/>
    <w:rsid w:val="006A1856"/>
    <w:rsid w:val="007653A7"/>
    <w:rsid w:val="008910A5"/>
    <w:rsid w:val="009D0F2D"/>
    <w:rsid w:val="00AE3BFA"/>
    <w:rsid w:val="00C61A50"/>
    <w:rsid w:val="00D23DB2"/>
    <w:rsid w:val="00DD1692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3D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6259"/>
  </w:style>
  <w:style w:type="character" w:styleId="a3">
    <w:name w:val="Hyperlink"/>
    <w:basedOn w:val="a0"/>
    <w:uiPriority w:val="99"/>
    <w:unhideWhenUsed/>
    <w:rsid w:val="0007625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6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7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C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23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3D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dateicon">
    <w:name w:val="art-postdateicon"/>
    <w:basedOn w:val="a0"/>
    <w:rsid w:val="00D23DB2"/>
  </w:style>
  <w:style w:type="paragraph" w:styleId="a8">
    <w:name w:val="List Paragraph"/>
    <w:basedOn w:val="a"/>
    <w:uiPriority w:val="34"/>
    <w:qFormat/>
    <w:rsid w:val="00AE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3D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6259"/>
  </w:style>
  <w:style w:type="character" w:styleId="a3">
    <w:name w:val="Hyperlink"/>
    <w:basedOn w:val="a0"/>
    <w:uiPriority w:val="99"/>
    <w:unhideWhenUsed/>
    <w:rsid w:val="0007625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6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7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C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23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3D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dateicon">
    <w:name w:val="art-postdateicon"/>
    <w:basedOn w:val="a0"/>
    <w:rsid w:val="00D23DB2"/>
  </w:style>
  <w:style w:type="paragraph" w:styleId="a8">
    <w:name w:val="List Paragraph"/>
    <w:basedOn w:val="a"/>
    <w:uiPriority w:val="34"/>
    <w:qFormat/>
    <w:rsid w:val="00AE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90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23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15499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23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13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979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759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50264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3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6392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142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240724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57124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84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882416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products/product/view/10620/10975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novo.ru/files/Osnovo_cat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0620/10975" TargetMode="External"/><Relationship Id="rId11" Type="http://schemas.openxmlformats.org/officeDocument/2006/relationships/hyperlink" Target="http://osnovo.ru/components/com_jshopping/files/demo_products/SW-60402_IC-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novo.r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where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12</cp:revision>
  <dcterms:created xsi:type="dcterms:W3CDTF">2015-12-21T17:07:00Z</dcterms:created>
  <dcterms:modified xsi:type="dcterms:W3CDTF">2015-12-21T18:53:00Z</dcterms:modified>
</cp:coreProperties>
</file>