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1D" w:rsidRDefault="00A03471" w:rsidP="0048601D">
      <w:pPr>
        <w:pStyle w:val="1"/>
        <w:shd w:val="clear" w:color="auto" w:fill="FFFFFF"/>
        <w:spacing w:before="150" w:beforeAutospacing="0" w:after="150" w:afterAutospacing="0"/>
        <w:ind w:right="75"/>
        <w:rPr>
          <w:rFonts w:ascii="Century Gothic" w:hAnsi="Century Gothic"/>
          <w:b w:val="0"/>
          <w:bCs w:val="0"/>
          <w:color w:val="3C3C3C"/>
          <w:sz w:val="33"/>
          <w:szCs w:val="33"/>
        </w:rPr>
      </w:pPr>
      <w:r w:rsidRPr="00A03471">
        <w:rPr>
          <w:rFonts w:ascii="Century Gothic" w:hAnsi="Century Gothic"/>
          <w:color w:val="3C3C3C"/>
          <w:sz w:val="33"/>
          <w:szCs w:val="33"/>
        </w:rPr>
        <w:t xml:space="preserve">OSNOVO - </w:t>
      </w:r>
      <w:r w:rsidR="0048601D">
        <w:rPr>
          <w:rFonts w:ascii="Century Gothic" w:hAnsi="Century Gothic"/>
          <w:b w:val="0"/>
          <w:bCs w:val="0"/>
          <w:color w:val="3C3C3C"/>
          <w:sz w:val="33"/>
          <w:szCs w:val="33"/>
        </w:rPr>
        <w:t>SFP-модули с функцией DDM для профессиональных оптических систем</w:t>
      </w:r>
    </w:p>
    <w:tbl>
      <w:tblPr>
        <w:tblW w:w="12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5"/>
      </w:tblGrid>
      <w:tr w:rsidR="00A03471" w:rsidRPr="00A03471" w:rsidTr="00A03471">
        <w:tc>
          <w:tcPr>
            <w:tcW w:w="0" w:type="auto"/>
            <w:shd w:val="clear" w:color="auto" w:fill="auto"/>
            <w:vAlign w:val="center"/>
            <w:hideMark/>
          </w:tcPr>
          <w:p w:rsidR="00A03471" w:rsidRPr="00A03471" w:rsidRDefault="00A03471" w:rsidP="00A0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3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91225" cy="2323128"/>
                  <wp:effectExtent l="0" t="0" r="0" b="1270"/>
                  <wp:docPr id="8" name="Рисунок 8" descr="Osnovo sfp modules sc lc 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novo sfp modules sc lc 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790" cy="233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03471" w:rsidRPr="00A03471" w:rsidRDefault="0048601D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5F7F8"/>
        </w:rPr>
        <w:t>Все оптические трансиверы OSNOVO оснащены функцией DDM (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5F7F8"/>
        </w:rPr>
        <w:t>Digital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5F7F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5F7F8"/>
        </w:rPr>
        <w:t>Diagnostic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5F7F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5F7F8"/>
        </w:rPr>
        <w:t>Monitoring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5F7F8"/>
        </w:rPr>
        <w:t>), которая в реальном времени показывает основные параметры модуля (Напряжение питания, температура, мощность входного/выходного сигналов, ток смещения лазера). Ассортимент SFP модулей OSNOVO включает в себя модели с разъемами SC/LC/RJ45, дальностью передачи от 100м до 40км в промышленном и коммерческом пополнениях.</w:t>
      </w:r>
      <w:bookmarkStart w:id="0" w:name="_GoBack"/>
      <w:bookmarkEnd w:id="0"/>
    </w:p>
    <w:p w:rsidR="00A03471" w:rsidRPr="00A03471" w:rsidRDefault="00A03471" w:rsidP="00A034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03471" w:rsidRPr="00A03471" w:rsidRDefault="00A03471" w:rsidP="00A034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Подробнее о самых популярных моделях:</w:t>
      </w:r>
    </w:p>
    <w:p w:rsidR="00A03471" w:rsidRPr="00A03471" w:rsidRDefault="0048601D" w:rsidP="00A03471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hyperlink r:id="rId6" w:tooltip="SFP-S1SC12-G-1310-1550" w:history="1">
        <w:r w:rsidR="00A03471" w:rsidRPr="00A03471">
          <w:rPr>
            <w:rFonts w:ascii="inherit" w:eastAsia="Times New Roman" w:hAnsi="inherit" w:cs="Tahoma"/>
            <w:color w:val="557699"/>
            <w:sz w:val="36"/>
            <w:szCs w:val="36"/>
            <w:u w:val="single"/>
            <w:lang w:eastAsia="ru-RU"/>
          </w:rPr>
          <w:t>SFP-S1SC12-G-1310-1550</w:t>
        </w:r>
      </w:hyperlink>
    </w:p>
    <w:p w:rsidR="00A03471" w:rsidRPr="00A03471" w:rsidRDefault="00A03471" w:rsidP="00A03471">
      <w:pPr>
        <w:shd w:val="clear" w:color="auto" w:fill="FFFFFF"/>
        <w:spacing w:before="150" w:after="75" w:line="240" w:lineRule="auto"/>
        <w:jc w:val="center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A03471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Схема применения SFP-S1SC12-G-1310-1550</w:t>
      </w:r>
    </w:p>
    <w:p w:rsidR="00A03471" w:rsidRPr="00A03471" w:rsidRDefault="00A03471" w:rsidP="00A0347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26394" cy="3133725"/>
            <wp:effectExtent l="0" t="0" r="0" b="0"/>
            <wp:docPr id="7" name="Рисунок 7" descr="12785 SFP S1SC12 G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85 SFP S1SC12 G sh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28" cy="31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Pr="00A03471" w:rsidRDefault="00A03471" w:rsidP="00A03471">
      <w:pPr>
        <w:shd w:val="clear" w:color="auto" w:fill="FFFFFF"/>
        <w:spacing w:before="150" w:after="75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A03471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 </w:t>
      </w:r>
    </w:p>
    <w:p w:rsidR="00A03471" w:rsidRPr="00A03471" w:rsidRDefault="00A03471" w:rsidP="00A034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Оптический SFP Модуль. Одно волокно </w:t>
      </w:r>
      <w:proofErr w:type="spell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Single</w:t>
      </w:r>
      <w:proofErr w:type="spell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Mode</w:t>
      </w:r>
      <w:proofErr w:type="spell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. </w:t>
      </w:r>
      <w:proofErr w:type="gram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Скорость  до</w:t>
      </w:r>
      <w:proofErr w:type="gram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1,25 Гбит/c. Тип разъема- SC. Оптический бюджет: 12дБ. Расстояние передачи - до 3км. Размеры (</w:t>
      </w:r>
      <w:proofErr w:type="spell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ШхВхГ</w:t>
      </w:r>
      <w:proofErr w:type="spell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): 13,7x11x63,8мм.</w:t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</w:t>
      </w:r>
    </w:p>
    <w:tbl>
      <w:tblPr>
        <w:tblW w:w="108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760"/>
      </w:tblGrid>
      <w:tr w:rsidR="00A03471" w:rsidRPr="00A03471" w:rsidTr="00A03471">
        <w:trPr>
          <w:jc w:val="center"/>
        </w:trPr>
        <w:tc>
          <w:tcPr>
            <w:tcW w:w="5070" w:type="dxa"/>
            <w:shd w:val="clear" w:color="auto" w:fill="auto"/>
            <w:vAlign w:val="center"/>
            <w:hideMark/>
          </w:tcPr>
          <w:p w:rsidR="00A03471" w:rsidRPr="00A03471" w:rsidRDefault="00A03471" w:rsidP="00A03471">
            <w:pPr>
              <w:spacing w:before="150" w:after="75" w:line="240" w:lineRule="auto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03471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Основные характеристики:</w:t>
            </w:r>
          </w:p>
          <w:p w:rsidR="00A03471" w:rsidRPr="00A03471" w:rsidRDefault="00A03471" w:rsidP="00A034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передачи, км: 3</w:t>
            </w:r>
          </w:p>
          <w:p w:rsidR="00A03471" w:rsidRPr="00A03471" w:rsidRDefault="00A03471" w:rsidP="00A034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данных, Гбит/с: 1.25</w:t>
            </w:r>
          </w:p>
          <w:p w:rsidR="00A03471" w:rsidRPr="00A03471" w:rsidRDefault="00A03471" w:rsidP="00A034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оптического разъема: SC</w:t>
            </w:r>
          </w:p>
          <w:p w:rsidR="00A03471" w:rsidRPr="00A03471" w:rsidRDefault="00A03471" w:rsidP="00A034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используемого опт. кабеля: 9/125мкм </w:t>
            </w:r>
            <w:proofErr w:type="spellStart"/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одномодовый</w:t>
            </w:r>
            <w:proofErr w:type="spellEnd"/>
          </w:p>
          <w:p w:rsidR="00A03471" w:rsidRPr="00A03471" w:rsidRDefault="00A03471" w:rsidP="00A034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длина волны: tx1310/rx1550нм (WDM)</w:t>
            </w:r>
          </w:p>
          <w:p w:rsidR="00A03471" w:rsidRPr="00A03471" w:rsidRDefault="00A03471" w:rsidP="00A034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SC x 1 SFP x 1</w:t>
            </w:r>
          </w:p>
          <w:p w:rsidR="00A03471" w:rsidRPr="00A03471" w:rsidRDefault="00A03471" w:rsidP="00A034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0…+70°С</w:t>
            </w:r>
          </w:p>
          <w:p w:rsidR="00A03471" w:rsidRPr="00A03471" w:rsidRDefault="0048601D" w:rsidP="00A0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%D1%85%D0%B0%D1%80%D0%B0%D0%BA%D1%82%D0%B5%D1%80%D0%B8%D1%81%D1%82%D0%B8%D0%BA%D0%B8" w:tgtFrame="_blank" w:tooltip="все характеристики" w:history="1">
              <w:r w:rsidR="00A03471" w:rsidRPr="00A03471">
                <w:rPr>
                  <w:rFonts w:ascii="Times New Roman" w:eastAsia="Times New Roman" w:hAnsi="Times New Roman" w:cs="Times New Roman"/>
                  <w:color w:val="557699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A03471" w:rsidRPr="00A03471" w:rsidRDefault="00A03471" w:rsidP="00A0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471" w:rsidRPr="00A03471" w:rsidRDefault="00A03471" w:rsidP="00A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noProof/>
                <w:color w:val="557699"/>
                <w:sz w:val="24"/>
                <w:szCs w:val="24"/>
                <w:lang w:eastAsia="ru-RU"/>
              </w:rPr>
              <w:drawing>
                <wp:inline distT="0" distB="0" distL="0" distR="0">
                  <wp:extent cx="2120777" cy="2047875"/>
                  <wp:effectExtent l="0" t="0" r="0" b="0"/>
                  <wp:docPr id="6" name="Рисунок 6" descr="12785 SFP S1SC12 G">
                    <a:hlinkClick xmlns:a="http://schemas.openxmlformats.org/drawingml/2006/main" r:id="rId8" tgtFrame="&quot;_blank&quot;" tooltip="&quot;sfp-s1sc12-g-1310-15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785 SFP S1SC12 G">
                            <a:hlinkClick r:id="rId8" tgtFrame="&quot;_blank&quot;" tooltip="&quot;sfp-s1sc12-g-1310-15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17" cy="205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03471" w:rsidRPr="00A03471" w:rsidRDefault="0048601D" w:rsidP="00A03471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hyperlink r:id="rId10" w:tooltip="SFP-S1LC12-G-1550-1310" w:history="1">
        <w:r w:rsidR="00A03471" w:rsidRPr="00A03471">
          <w:rPr>
            <w:rFonts w:ascii="inherit" w:eastAsia="Times New Roman" w:hAnsi="inherit" w:cs="Tahoma"/>
            <w:color w:val="557699"/>
            <w:sz w:val="36"/>
            <w:szCs w:val="36"/>
            <w:u w:val="single"/>
            <w:lang w:eastAsia="ru-RU"/>
          </w:rPr>
          <w:t>SFP-S1LC12-G-1550-1310</w:t>
        </w:r>
      </w:hyperlink>
    </w:p>
    <w:p w:rsidR="00A03471" w:rsidRPr="00A03471" w:rsidRDefault="00A03471" w:rsidP="00A03471">
      <w:pPr>
        <w:shd w:val="clear" w:color="auto" w:fill="FFFFFF"/>
        <w:spacing w:before="150" w:after="75" w:line="240" w:lineRule="auto"/>
        <w:jc w:val="center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A03471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Схема применения SFP-S1LC12-G-1550-1310</w:t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91200" cy="2994878"/>
            <wp:effectExtent l="0" t="0" r="0" b="0"/>
            <wp:docPr id="5" name="Рисунок 5" descr="12784 SFP S1LC12 G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784 SFP S1LC12 G sh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45" cy="299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03471" w:rsidRPr="00A03471" w:rsidRDefault="00A03471" w:rsidP="00A034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Оптический SFP Модуль. Одно волокно </w:t>
      </w:r>
      <w:proofErr w:type="spell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Single</w:t>
      </w:r>
      <w:proofErr w:type="spell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Mode</w:t>
      </w:r>
      <w:proofErr w:type="spell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. Скорость: до 1,25 Гбит/c. Тип разъема: LC. Оптический бюджет: 12дБ. Расстояние передачи - до 3км. Размеры (</w:t>
      </w:r>
      <w:proofErr w:type="spell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ШхВхГ</w:t>
      </w:r>
      <w:proofErr w:type="spell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): 13,7x8,5x55,35мм.</w:t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7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646"/>
      </w:tblGrid>
      <w:tr w:rsidR="00A03471" w:rsidRPr="00A03471" w:rsidTr="00A03471">
        <w:trPr>
          <w:jc w:val="center"/>
        </w:trPr>
        <w:tc>
          <w:tcPr>
            <w:tcW w:w="5070" w:type="dxa"/>
            <w:shd w:val="clear" w:color="auto" w:fill="auto"/>
            <w:vAlign w:val="center"/>
            <w:hideMark/>
          </w:tcPr>
          <w:p w:rsidR="00A03471" w:rsidRPr="00A03471" w:rsidRDefault="00A03471" w:rsidP="00A03471">
            <w:pPr>
              <w:spacing w:before="150" w:after="75" w:line="240" w:lineRule="auto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03471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Основные характеристики</w:t>
            </w:r>
          </w:p>
          <w:p w:rsidR="00A03471" w:rsidRPr="00A03471" w:rsidRDefault="00A03471" w:rsidP="00A034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передачи, км: 3</w:t>
            </w:r>
          </w:p>
          <w:p w:rsidR="00A03471" w:rsidRPr="00A03471" w:rsidRDefault="00A03471" w:rsidP="00A034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данных, Гбит/с: 1.25</w:t>
            </w:r>
          </w:p>
          <w:p w:rsidR="00A03471" w:rsidRPr="00A03471" w:rsidRDefault="00A03471" w:rsidP="00A034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оптического разъема: LC</w:t>
            </w:r>
          </w:p>
          <w:p w:rsidR="00A03471" w:rsidRPr="00A03471" w:rsidRDefault="00A03471" w:rsidP="00A034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длина волны: tx1550/rx1310нм (WDM)</w:t>
            </w:r>
          </w:p>
          <w:p w:rsidR="00A03471" w:rsidRPr="00A03471" w:rsidRDefault="00A03471" w:rsidP="00A034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бюджет, дБ: 12</w:t>
            </w:r>
          </w:p>
          <w:p w:rsidR="00A03471" w:rsidRPr="00A03471" w:rsidRDefault="00A03471" w:rsidP="00A034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LC x 1 SFP x 1</w:t>
            </w:r>
          </w:p>
          <w:p w:rsidR="00A03471" w:rsidRPr="00A03471" w:rsidRDefault="00A03471" w:rsidP="00A034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0…+70°С</w:t>
            </w:r>
          </w:p>
          <w:p w:rsidR="00A03471" w:rsidRPr="00A03471" w:rsidRDefault="0048601D" w:rsidP="00A0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%D1%85%D0%B0%D1%80%D0%B0%D0%BA%D1%82%D0%B5%D1%80%D0%B8%D1%81%D1%82%D0%B8%D0%BA%D0%B8" w:tgtFrame="_blank" w:tooltip="характеристики на сайте" w:history="1">
              <w:r w:rsidR="00A03471" w:rsidRPr="00A03471">
                <w:rPr>
                  <w:rFonts w:ascii="Times New Roman" w:eastAsia="Times New Roman" w:hAnsi="Times New Roman" w:cs="Times New Roman"/>
                  <w:color w:val="557699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A03471" w:rsidRPr="00A03471" w:rsidRDefault="00A03471" w:rsidP="00A0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471" w:rsidRPr="00A03471" w:rsidRDefault="00A03471" w:rsidP="00A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noProof/>
                <w:color w:val="557699"/>
                <w:sz w:val="24"/>
                <w:szCs w:val="24"/>
                <w:lang w:eastAsia="ru-RU"/>
              </w:rPr>
              <w:drawing>
                <wp:inline distT="0" distB="0" distL="0" distR="0">
                  <wp:extent cx="2476500" cy="2166938"/>
                  <wp:effectExtent l="0" t="0" r="0" b="5080"/>
                  <wp:docPr id="4" name="Рисунок 4" descr="12784 SFP S1LC12 G">
                    <a:hlinkClick xmlns:a="http://schemas.openxmlformats.org/drawingml/2006/main" r:id="rId12" tgtFrame="&quot;_blank&quot;" tooltip="&quot;sfp-s1lc12-g-1550-13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784 SFP S1LC12 G">
                            <a:hlinkClick r:id="rId12" tgtFrame="&quot;_blank&quot;" tooltip="&quot;sfp-s1lc12-g-1550-13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73" cy="217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3471" w:rsidRPr="00A03471" w:rsidRDefault="0048601D" w:rsidP="00A03471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hyperlink r:id="rId14" w:tooltip="SFP-TP-RJ45" w:history="1">
        <w:r w:rsidR="00A03471" w:rsidRPr="00A03471">
          <w:rPr>
            <w:rFonts w:ascii="inherit" w:eastAsia="Times New Roman" w:hAnsi="inherit" w:cs="Tahoma"/>
            <w:color w:val="557699"/>
            <w:sz w:val="36"/>
            <w:szCs w:val="36"/>
            <w:u w:val="single"/>
            <w:lang w:eastAsia="ru-RU"/>
          </w:rPr>
          <w:t>SFP-TP-RJ45</w:t>
        </w:r>
      </w:hyperlink>
    </w:p>
    <w:p w:rsidR="00A03471" w:rsidRPr="00A03471" w:rsidRDefault="00A03471" w:rsidP="00A03471">
      <w:pPr>
        <w:shd w:val="clear" w:color="auto" w:fill="FFFFFF"/>
        <w:spacing w:before="150" w:after="75" w:line="240" w:lineRule="auto"/>
        <w:jc w:val="center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A03471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Схема применения SFP-TP-RJ45</w:t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05500" cy="2826204"/>
            <wp:effectExtent l="0" t="0" r="0" b="0"/>
            <wp:docPr id="3" name="Рисунок 3" descr="11477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477 sh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24" cy="282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03471" w:rsidRPr="00A03471" w:rsidRDefault="00A03471" w:rsidP="00A034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Медный SFP модуль </w:t>
      </w:r>
      <w:proofErr w:type="spell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Gigabit</w:t>
      </w:r>
      <w:proofErr w:type="spell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Ethernet</w:t>
      </w:r>
      <w:proofErr w:type="spell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с разъемом RJ45. Скорость до 1,25Гбит/с. Расстояние передачи до 100 м. Размеры (</w:t>
      </w:r>
      <w:proofErr w:type="spellStart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ШхВхГ</w:t>
      </w:r>
      <w:proofErr w:type="spellEnd"/>
      <w:r w:rsidRPr="00A034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): 14,3x12,7x63мм.</w:t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703"/>
      </w:tblGrid>
      <w:tr w:rsidR="00A03471" w:rsidRPr="00A03471" w:rsidTr="00A03471">
        <w:trPr>
          <w:jc w:val="center"/>
        </w:trPr>
        <w:tc>
          <w:tcPr>
            <w:tcW w:w="5070" w:type="dxa"/>
            <w:shd w:val="clear" w:color="auto" w:fill="auto"/>
            <w:vAlign w:val="center"/>
            <w:hideMark/>
          </w:tcPr>
          <w:p w:rsidR="00A03471" w:rsidRPr="00A03471" w:rsidRDefault="00A03471" w:rsidP="00A03471">
            <w:pPr>
              <w:spacing w:before="150" w:after="75" w:line="240" w:lineRule="auto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03471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Основные характеристики</w:t>
            </w:r>
          </w:p>
          <w:p w:rsidR="00A03471" w:rsidRPr="00A03471" w:rsidRDefault="00A03471" w:rsidP="00A0347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данных, Гбит/с: 1.25</w:t>
            </w:r>
          </w:p>
          <w:p w:rsidR="00A03471" w:rsidRPr="00A03471" w:rsidRDefault="00A03471" w:rsidP="00A0347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RJ45 x 1 SFP x 1</w:t>
            </w:r>
          </w:p>
          <w:p w:rsidR="00A03471" w:rsidRPr="00A03471" w:rsidRDefault="00A03471" w:rsidP="00A0347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0…+70°C</w:t>
            </w:r>
          </w:p>
          <w:p w:rsidR="00A03471" w:rsidRPr="00A03471" w:rsidRDefault="00A03471" w:rsidP="00A0347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мм: 14,3x12,7x63</w:t>
            </w:r>
          </w:p>
          <w:p w:rsidR="00A03471" w:rsidRPr="00A03471" w:rsidRDefault="0048601D" w:rsidP="00A0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%D1%85%D0%B0%D1%80%D0%B0%D0%BA%D1%82%D0%B5%D1%80%D0%B8%D1%81%D1%82%D0%B8%D0%BA%D0%B8" w:tgtFrame="_blank" w:tooltip="характеристики на сайте" w:history="1">
              <w:r w:rsidR="00A03471" w:rsidRPr="00A03471">
                <w:rPr>
                  <w:rFonts w:ascii="Times New Roman" w:eastAsia="Times New Roman" w:hAnsi="Times New Roman" w:cs="Times New Roman"/>
                  <w:color w:val="557699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A03471" w:rsidRPr="00A03471" w:rsidRDefault="00A03471" w:rsidP="00A0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471" w:rsidRPr="00A03471" w:rsidRDefault="00A03471" w:rsidP="00A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71">
              <w:rPr>
                <w:rFonts w:ascii="Times New Roman" w:eastAsia="Times New Roman" w:hAnsi="Times New Roman" w:cs="Times New Roman"/>
                <w:noProof/>
                <w:color w:val="557699"/>
                <w:sz w:val="24"/>
                <w:szCs w:val="24"/>
                <w:lang w:eastAsia="ru-RU"/>
              </w:rPr>
              <w:drawing>
                <wp:inline distT="0" distB="0" distL="0" distR="0">
                  <wp:extent cx="2627586" cy="2143125"/>
                  <wp:effectExtent l="0" t="0" r="1905" b="0"/>
                  <wp:docPr id="2" name="Рисунок 2" descr="11477">
                    <a:hlinkClick xmlns:a="http://schemas.openxmlformats.org/drawingml/2006/main" r:id="rId14" tgtFrame="&quot;_blank&quot;" tooltip="&quot;sfp-tp-rj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477">
                            <a:hlinkClick r:id="rId14" tgtFrame="&quot;_blank&quot;" tooltip="&quot;sfp-tp-rj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05" cy="21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3471" w:rsidRPr="00A03471" w:rsidRDefault="00A03471" w:rsidP="00A03471">
      <w:pPr>
        <w:shd w:val="clear" w:color="auto" w:fill="FFFFFF"/>
        <w:spacing w:before="150" w:after="75" w:line="240" w:lineRule="auto"/>
        <w:jc w:val="center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A03471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 </w:t>
      </w:r>
    </w:p>
    <w:p w:rsidR="00A03471" w:rsidRPr="00A03471" w:rsidRDefault="00A03471" w:rsidP="00A0347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</w:p>
    <w:p w:rsidR="00A03471" w:rsidRPr="00A03471" w:rsidRDefault="00A03471" w:rsidP="00A0347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03471" w:rsidRPr="00A03471" w:rsidRDefault="00A03471" w:rsidP="00A0347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Pr="00A03471" w:rsidRDefault="00A03471" w:rsidP="00A034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Гарантия - 5 лет!</w:t>
      </w:r>
    </w:p>
    <w:p w:rsidR="00A03471" w:rsidRPr="00A03471" w:rsidRDefault="00A03471" w:rsidP="00A034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0347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вопросам приобретения обращайтесь к </w:t>
      </w:r>
      <w:hyperlink r:id="rId19" w:history="1">
        <w:r w:rsidRPr="00A03471">
          <w:rPr>
            <w:rFonts w:ascii="Tahoma" w:eastAsia="Times New Roman" w:hAnsi="Tahoma" w:cs="Tahoma"/>
            <w:b/>
            <w:bCs/>
            <w:color w:val="557699"/>
            <w:sz w:val="21"/>
            <w:szCs w:val="21"/>
            <w:u w:val="single"/>
            <w:lang w:eastAsia="ru-RU"/>
          </w:rPr>
          <w:t>официальным дилерам OSNOVO</w:t>
        </w:r>
      </w:hyperlink>
      <w:r w:rsidRPr="00A0347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20" w:history="1">
        <w:r w:rsidRPr="00A03471">
          <w:rPr>
            <w:rFonts w:ascii="Tahoma" w:eastAsia="Times New Roman" w:hAnsi="Tahoma" w:cs="Tahoma"/>
            <w:b/>
            <w:bCs/>
            <w:color w:val="557699"/>
            <w:sz w:val="21"/>
            <w:szCs w:val="21"/>
            <w:u w:val="single"/>
            <w:lang w:eastAsia="ru-RU"/>
          </w:rPr>
          <w:t>на нашем сайте</w:t>
        </w:r>
      </w:hyperlink>
      <w:r w:rsidRPr="00A0347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4F0E81" w:rsidRPr="004F0E81" w:rsidRDefault="004F0E81" w:rsidP="004F0E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C1A0E" w:rsidRDefault="002C1A0E"/>
    <w:sectPr w:rsidR="002C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42"/>
    <w:multiLevelType w:val="multilevel"/>
    <w:tmpl w:val="70FA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6FAD"/>
    <w:multiLevelType w:val="multilevel"/>
    <w:tmpl w:val="04D4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714D6"/>
    <w:multiLevelType w:val="multilevel"/>
    <w:tmpl w:val="2BE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81"/>
    <w:rsid w:val="00065A06"/>
    <w:rsid w:val="002C1A0E"/>
    <w:rsid w:val="0048601D"/>
    <w:rsid w:val="004F0E81"/>
    <w:rsid w:val="00A03471"/>
    <w:rsid w:val="00B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D5ED-9337-4374-878C-9506BA16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3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3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4F0E81"/>
  </w:style>
  <w:style w:type="character" w:customStyle="1" w:styleId="extrafieldsvalue">
    <w:name w:val="extra_fields_value"/>
    <w:basedOn w:val="a0"/>
    <w:rsid w:val="004F0E81"/>
  </w:style>
  <w:style w:type="character" w:customStyle="1" w:styleId="10">
    <w:name w:val="Заголовок 1 Знак"/>
    <w:basedOn w:val="a0"/>
    <w:link w:val="1"/>
    <w:uiPriority w:val="9"/>
    <w:rsid w:val="00A03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4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A03471"/>
  </w:style>
  <w:style w:type="paragraph" w:styleId="a3">
    <w:name w:val="Normal (Web)"/>
    <w:basedOn w:val="a"/>
    <w:uiPriority w:val="99"/>
    <w:semiHidden/>
    <w:unhideWhenUsed/>
    <w:rsid w:val="00A0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3471"/>
    <w:rPr>
      <w:i/>
      <w:iCs/>
    </w:rPr>
  </w:style>
  <w:style w:type="character" w:styleId="a5">
    <w:name w:val="Hyperlink"/>
    <w:basedOn w:val="a0"/>
    <w:uiPriority w:val="99"/>
    <w:semiHidden/>
    <w:unhideWhenUsed/>
    <w:rsid w:val="00A03471"/>
    <w:rPr>
      <w:color w:val="0000FF"/>
      <w:u w:val="single"/>
    </w:rPr>
  </w:style>
  <w:style w:type="character" w:styleId="a6">
    <w:name w:val="Strong"/>
    <w:basedOn w:val="a0"/>
    <w:uiPriority w:val="22"/>
    <w:qFormat/>
    <w:rsid w:val="00A03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7107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0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2067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37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742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04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392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90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643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9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318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7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259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93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370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425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72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57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1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620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6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519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1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605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4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4953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6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5946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75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1668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5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2048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9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0301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18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9414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84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7968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4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748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1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754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6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2243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01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6939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2013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11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2730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9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658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02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3965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6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012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0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3014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ethernet-poe/sfp-moduls/sfp-s1sc12-g-1310-155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osnovo.ru/products/ethernet-poe/sfp-moduls/sfp-s1lc12-g-1550-131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osnovo.ru/products/ethernet-poe/sfp-moduls/sfp-tp-rj45" TargetMode="External"/><Relationship Id="rId20" Type="http://schemas.openxmlformats.org/officeDocument/2006/relationships/hyperlink" Target="http://osno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novo.ru/products/ethernet-poe/sfp-moduls/sfp-s1sc12-g-1310-155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snovo.ru/products/ethernet-poe/sfp-moduls/sfp-s1lc12-g-1550-1310" TargetMode="External"/><Relationship Id="rId19" Type="http://schemas.openxmlformats.org/officeDocument/2006/relationships/hyperlink" Target="http://osnovo.ru/where-to-bu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snovo.ru/products/ethernet-poe/sfp-moduls/sfp-tp-rj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2020-05-18T13:24:00Z</dcterms:created>
  <dcterms:modified xsi:type="dcterms:W3CDTF">2020-05-20T16:30:00Z</dcterms:modified>
</cp:coreProperties>
</file>