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6" w:rsidRDefault="00A138D6" w:rsidP="00A138D6">
      <w:pPr>
        <w:pStyle w:val="3"/>
      </w:pPr>
      <w:r w:rsidRPr="00A138D6">
        <w:t>OSNOVO - Промышленные блоки питания на DIN-рейку DC12/24/48/55V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38D6" w:rsidRPr="00A138D6" w:rsidTr="00A13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D6" w:rsidRPr="00A138D6" w:rsidRDefault="00A138D6" w:rsidP="00A1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1A900" wp14:editId="505D25BD">
                  <wp:extent cx="5867400" cy="2120087"/>
                  <wp:effectExtent l="0" t="0" r="0" b="0"/>
                  <wp:docPr id="10" name="Рисунок 10" descr="top banner new power sup Os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 banner new power sup Os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501" cy="21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792" w:rsidRPr="00AB0792" w:rsidRDefault="00AB0792" w:rsidP="00AB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92">
        <w:rPr>
          <w:rFonts w:ascii="Times New Roman" w:eastAsia="Times New Roman" w:hAnsi="Times New Roman" w:cs="Times New Roman"/>
          <w:sz w:val="24"/>
          <w:szCs w:val="24"/>
          <w:lang w:eastAsia="ru-RU"/>
        </w:rPr>
        <w:t> OSNOVO представляет широкий ассортимент промышленных блоков питания на DIN-реку с выходным напряжением 12</w:t>
      </w:r>
      <w:proofErr w:type="gramStart"/>
      <w:r w:rsidRPr="00A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B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24 В, 48 В или 55 В. Промышленные блоки питания OSNOVO обладают защитой от перегрузок и автоматически восстанавливаются после скачков напряжений, что обеспечивают длительную бесперебойную работу.</w:t>
      </w:r>
    </w:p>
    <w:p w:rsidR="00AB0792" w:rsidRPr="00AB0792" w:rsidRDefault="00AB0792" w:rsidP="00AB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питания OSNOVO можно подобрать под любые задачи в зависимости от мощности, потребляемой конечным оборудованием. В ассортименте представлены модели от 24 до 360 Вт.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представлено несколько моделей из этой линейки: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138D6" w:rsidRPr="00A138D6" w:rsidRDefault="00AB0792" w:rsidP="00A138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PS-12240/I" w:history="1">
        <w:r w:rsidR="00A138D6" w:rsidRPr="00A138D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PS-12240/I</w:t>
        </w:r>
      </w:hyperlink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блок питания. DC12V, 20A (240W). Диапазон входных напряжений: AC115, 230V. КПД: 80%. Регулировка выходного напряжения в диапазоне 11-13V. Защита от короткого замыкания, перенапряжения и перегрузки. Принудительная система охлаждения (вентилятор)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138D6" w:rsidRPr="00A138D6" w:rsidTr="00A138D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138D6" w:rsidRPr="00A138D6" w:rsidRDefault="00A138D6" w:rsidP="00A138D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напряжение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DC12V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напряжения: 11-13В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20А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240Вт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напряжение: AC115-230V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Защита: Защита от 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перенапряжения, перегрузки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Охлаждение: 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(вентилятор)</w:t>
            </w:r>
          </w:p>
          <w:p w:rsidR="00A138D6" w:rsidRPr="00A138D6" w:rsidRDefault="00A138D6" w:rsidP="00A138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Крепление: На 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-рейку, на стену</w:t>
            </w:r>
          </w:p>
          <w:p w:rsidR="00A138D6" w:rsidRPr="00A138D6" w:rsidRDefault="00A138D6" w:rsidP="00A1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8D6" w:rsidRPr="00A138D6" w:rsidRDefault="00AB0792" w:rsidP="00A1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history="1">
              <w:r w:rsidR="00A138D6" w:rsidRPr="00A138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138D6" w:rsidRPr="00A138D6" w:rsidRDefault="00A138D6" w:rsidP="00A1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D6" w:rsidRPr="00A138D6" w:rsidRDefault="00A138D6" w:rsidP="00A13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3333750"/>
                  <wp:effectExtent l="0" t="0" r="0" b="0"/>
                  <wp:docPr id="9" name="Рисунок 9" descr="PS 12240I">
                    <a:hlinkClick xmlns:a="http://schemas.openxmlformats.org/drawingml/2006/main" r:id="rId8" tooltip="&quot;ps-12240-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S 12240I">
                            <a:hlinkClick r:id="rId8" tooltip="&quot;ps-12240-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38D6" w:rsidRPr="00A138D6" w:rsidRDefault="00AB0792" w:rsidP="00A138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A138D6" w:rsidRPr="00A138D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PS-48240/I</w:t>
        </w:r>
      </w:hyperlink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блок питания. DC48V, 5A (240W). Входное напряжение AC230V. КПД: 84%. Регулировка выходного напряжения в диапазоне 45-53V. Защита от короткого замыкания, перенапряжения и перегрузки. Принудительная система охлаждения (вентилятор)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138D6" w:rsidRPr="00A138D6" w:rsidTr="00A138D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138D6" w:rsidRPr="00A138D6" w:rsidRDefault="00A138D6" w:rsidP="00A138D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напряжение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DC48V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напряжения: 45-53В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5А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240Вт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напряжение: AC100-240V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Защита: Защита от 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перенапряжения, перегрузки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Охлаждение: </w:t>
            </w:r>
            <w:proofErr w:type="gram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</w:t>
            </w:r>
            <w:proofErr w:type="gram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(вентилятор)</w:t>
            </w:r>
          </w:p>
          <w:p w:rsidR="00A138D6" w:rsidRPr="00A138D6" w:rsidRDefault="00A138D6" w:rsidP="00A138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Крепление: На </w:t>
            </w:r>
            <w:proofErr w:type="spellStart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-рейку, на стену</w:t>
            </w:r>
          </w:p>
          <w:p w:rsidR="00A138D6" w:rsidRPr="00A138D6" w:rsidRDefault="00A138D6" w:rsidP="00A1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38D6" w:rsidRPr="00A138D6" w:rsidRDefault="00AB0792" w:rsidP="00A1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%D1%85%D0%B0%D1%80%D0%B0%D0%BA%D1%82%D0%B5%D1%80%D0%B8%D1%81%D1%82%D0%B8%D0%BA%D0%B8" w:history="1">
              <w:r w:rsidR="00A138D6" w:rsidRPr="00A138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138D6" w:rsidRPr="00A138D6" w:rsidRDefault="00A138D6" w:rsidP="00A1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D6" w:rsidRPr="00A138D6" w:rsidRDefault="00A138D6" w:rsidP="00A13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3333750"/>
                  <wp:effectExtent l="0" t="0" r="0" b="0"/>
                  <wp:docPr id="8" name="Рисунок 8" descr="PS 48240I">
                    <a:hlinkClick xmlns:a="http://schemas.openxmlformats.org/drawingml/2006/main" r:id="rId11" tooltip="&quot;ps-48240-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S 48240I">
                            <a:hlinkClick r:id="rId11" tooltip="&quot;ps-48240-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промышленных блоков питания OSNOVO</w:t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32708" cy="2714625"/>
            <wp:effectExtent l="0" t="0" r="1905" b="0"/>
            <wp:docPr id="7" name="Рисунок 7" descr="Scheme power sup Os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eme power sup Osnov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0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*Схема общая для большинства блоков питания</w:t>
      </w:r>
      <w:r w:rsidR="00427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этой серии</w:t>
      </w:r>
      <w:r w:rsidRPr="00A138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Для </w:t>
      </w:r>
      <w:r w:rsidR="00427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</w:t>
      </w:r>
      <w:r w:rsidRPr="00A138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онкретной модели смотрите в инструкции на сайте!</w:t>
      </w:r>
      <w:r w:rsidRPr="00A13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модели промышленных блоков питания и подробное описание Вы найдете на нашем сайте в разделе </w:t>
      </w:r>
      <w:hyperlink r:id="rId14" w:history="1">
        <w:r w:rsidRPr="00A13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Промышленные блоки питания</w:t>
        </w:r>
      </w:hyperlink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D6" w:rsidRPr="00A138D6" w:rsidRDefault="00A138D6" w:rsidP="00A1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6" name="Рисунок 6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6" w:history="1">
        <w:r w:rsidRPr="00A138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7" w:history="1">
        <w:r w:rsidRPr="00A138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38D6" w:rsidRPr="00A138D6" w:rsidRDefault="00A138D6" w:rsidP="00A1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38D6" w:rsidRPr="00A138D6" w:rsidRDefault="00A138D6" w:rsidP="00A138D6"/>
    <w:sectPr w:rsidR="00A138D6" w:rsidRPr="00A1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0C2"/>
    <w:multiLevelType w:val="hybridMultilevel"/>
    <w:tmpl w:val="0A0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2404"/>
    <w:multiLevelType w:val="multilevel"/>
    <w:tmpl w:val="BF7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57B54"/>
    <w:multiLevelType w:val="multilevel"/>
    <w:tmpl w:val="0F7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F678D"/>
    <w:multiLevelType w:val="multilevel"/>
    <w:tmpl w:val="BC8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B0054"/>
    <w:multiLevelType w:val="multilevel"/>
    <w:tmpl w:val="8EE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6"/>
    <w:rsid w:val="00300173"/>
    <w:rsid w:val="00427E81"/>
    <w:rsid w:val="005A612B"/>
    <w:rsid w:val="00A138D6"/>
    <w:rsid w:val="00AB0792"/>
    <w:rsid w:val="00C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3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fieldsname">
    <w:name w:val="extra_fields_name"/>
    <w:basedOn w:val="a0"/>
    <w:rsid w:val="00A138D6"/>
  </w:style>
  <w:style w:type="character" w:customStyle="1" w:styleId="extrafieldsvalue">
    <w:name w:val="extra_fields_value"/>
    <w:basedOn w:val="a0"/>
    <w:rsid w:val="00A138D6"/>
  </w:style>
  <w:style w:type="paragraph" w:styleId="a4">
    <w:name w:val="List Paragraph"/>
    <w:basedOn w:val="a"/>
    <w:uiPriority w:val="34"/>
    <w:qFormat/>
    <w:rsid w:val="00A138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38D6"/>
    <w:rPr>
      <w:color w:val="0000FF"/>
      <w:u w:val="single"/>
    </w:rPr>
  </w:style>
  <w:style w:type="character" w:styleId="a6">
    <w:name w:val="Strong"/>
    <w:basedOn w:val="a0"/>
    <w:uiPriority w:val="22"/>
    <w:qFormat/>
    <w:rsid w:val="00A138D6"/>
    <w:rPr>
      <w:b/>
      <w:bCs/>
    </w:rPr>
  </w:style>
  <w:style w:type="character" w:styleId="a7">
    <w:name w:val="Emphasis"/>
    <w:basedOn w:val="a0"/>
    <w:uiPriority w:val="20"/>
    <w:qFormat/>
    <w:rsid w:val="00A138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3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fieldsname">
    <w:name w:val="extra_fields_name"/>
    <w:basedOn w:val="a0"/>
    <w:rsid w:val="00A138D6"/>
  </w:style>
  <w:style w:type="character" w:customStyle="1" w:styleId="extrafieldsvalue">
    <w:name w:val="extra_fields_value"/>
    <w:basedOn w:val="a0"/>
    <w:rsid w:val="00A138D6"/>
  </w:style>
  <w:style w:type="paragraph" w:styleId="a4">
    <w:name w:val="List Paragraph"/>
    <w:basedOn w:val="a"/>
    <w:uiPriority w:val="34"/>
    <w:qFormat/>
    <w:rsid w:val="00A138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38D6"/>
    <w:rPr>
      <w:color w:val="0000FF"/>
      <w:u w:val="single"/>
    </w:rPr>
  </w:style>
  <w:style w:type="character" w:styleId="a6">
    <w:name w:val="Strong"/>
    <w:basedOn w:val="a0"/>
    <w:uiPriority w:val="22"/>
    <w:qFormat/>
    <w:rsid w:val="00A138D6"/>
    <w:rPr>
      <w:b/>
      <w:bCs/>
    </w:rPr>
  </w:style>
  <w:style w:type="character" w:styleId="a7">
    <w:name w:val="Emphasis"/>
    <w:basedOn w:val="a0"/>
    <w:uiPriority w:val="20"/>
    <w:qFormat/>
    <w:rsid w:val="00A138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bloki-pitaniya/promyshlennye-bloki-pitaniya/ps-12240-i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bloki-pitaniya/promyshlennye-bloki-pitaniya/ps-12240-i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bloki-pitaniya/promyshlennye-bloki-pitaniya/ps-48240-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snovo.ru/products/bloki-pitaniya/promyshlennye-bloki-pitaniya/ps-48240-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novo.ru/products/bloki-pitaniya/promyshlennye-bloki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3</cp:revision>
  <dcterms:created xsi:type="dcterms:W3CDTF">2018-08-20T11:29:00Z</dcterms:created>
  <dcterms:modified xsi:type="dcterms:W3CDTF">2018-08-21T09:05:00Z</dcterms:modified>
</cp:coreProperties>
</file>