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9B" w:rsidRDefault="00E839EB" w:rsidP="00E839EB">
      <w:pPr>
        <w:pStyle w:val="1"/>
        <w:rPr>
          <w:lang w:val="en-US"/>
        </w:rPr>
      </w:pPr>
      <w:r>
        <w:t>OSNOVO - Передача сигналов HDCVI/HDTVI/AHD по витой паре с поддержкой разрешения 4К</w:t>
      </w:r>
    </w:p>
    <w:p w:rsidR="00E839EB" w:rsidRDefault="00E839EB" w:rsidP="00E839EB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839EB" w:rsidTr="00E83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39EB" w:rsidRDefault="00E839EB">
            <w:pPr>
              <w:rPr>
                <w:sz w:val="24"/>
                <w:szCs w:val="24"/>
              </w:rPr>
            </w:pPr>
            <w:r>
              <w:t xml:space="preserve"> 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04718" cy="2466975"/>
                  <wp:effectExtent l="0" t="0" r="0" b="0"/>
                  <wp:docPr id="6" name="Рисунок 6" descr="Osnovo TP H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novo TP H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718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9EB" w:rsidRDefault="00E839EB" w:rsidP="00E839EB">
      <w:pPr>
        <w:pStyle w:val="a3"/>
      </w:pPr>
      <w:r>
        <w:t> </w:t>
      </w:r>
    </w:p>
    <w:p w:rsidR="00E839EB" w:rsidRDefault="00E839EB" w:rsidP="00E839EB">
      <w:proofErr w:type="gramStart"/>
      <w:r>
        <w:t xml:space="preserve">Комплект из двух пассивных приемопередатчиков HDCVI/HDTVI/AHD/CVBS по витой паре до 320м(AHD/720р), на гибком кабеле, с поддержкой разрешения до 4К(HDCVI/8Mpix, до 200м), с зажимной </w:t>
      </w:r>
      <w:proofErr w:type="spellStart"/>
      <w:r>
        <w:t>клем</w:t>
      </w:r>
      <w:bookmarkStart w:id="0" w:name="_GoBack"/>
      <w:bookmarkEnd w:id="0"/>
      <w:r>
        <w:t>мной</w:t>
      </w:r>
      <w:proofErr w:type="spellEnd"/>
      <w:r>
        <w:t xml:space="preserve"> колодкой(TP-H/3) или креплением кабеля витой пары под винты(TP-H/4), встроенной защитой от скачков напряжения 2КВ и возможностью крепления нескольких приемопередатчиков в стек.</w:t>
      </w:r>
      <w:proofErr w:type="gramEnd"/>
    </w:p>
    <w:p w:rsidR="00E839EB" w:rsidRDefault="00E839EB" w:rsidP="00E839EB">
      <w:pPr>
        <w:pStyle w:val="3"/>
        <w:jc w:val="center"/>
      </w:pPr>
      <w:hyperlink r:id="rId7" w:tgtFrame="_blank" w:history="1">
        <w:r>
          <w:rPr>
            <w:rStyle w:val="a4"/>
          </w:rPr>
          <w:t>TP-H/3</w:t>
        </w:r>
      </w:hyperlink>
    </w:p>
    <w:p w:rsidR="00E839EB" w:rsidRDefault="00E839EB" w:rsidP="00E839EB">
      <w:pPr>
        <w:pStyle w:val="a3"/>
      </w:pPr>
      <w:r>
        <w:t xml:space="preserve">Комплект из двух пассивных приемопередатчиков HDCVI/HDTVI/AHD/CVBS по витой паре  до 320м(AHD/720р)/250м(AHD/1080р), до 130м(AHD/5Mpix). Максимально поддерживаемое разрешение до 4К(HDCVI/8Mpix, до 200м). Зажимная </w:t>
      </w:r>
      <w:proofErr w:type="spellStart"/>
      <w:r>
        <w:t>клеммная</w:t>
      </w:r>
      <w:proofErr w:type="spellEnd"/>
      <w:r>
        <w:t xml:space="preserve"> колодка. Возможность крепления нескольких устрой</w:t>
      </w:r>
      <w:proofErr w:type="gramStart"/>
      <w:r>
        <w:t>ств др</w:t>
      </w:r>
      <w:proofErr w:type="gramEnd"/>
      <w:r>
        <w:t>уг к другу. Со встроенной защитой от скачков напряжения.</w:t>
      </w:r>
    </w:p>
    <w:p w:rsidR="00E839EB" w:rsidRDefault="00E839EB" w:rsidP="00E839EB">
      <w:pPr>
        <w:pStyle w:val="a3"/>
      </w:pPr>
      <w: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839EB" w:rsidTr="00E839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39EB" w:rsidRDefault="00E839EB">
            <w:pPr>
              <w:pStyle w:val="4"/>
            </w:pPr>
            <w:r>
              <w:lastRenderedPageBreak/>
              <w:t>Основные характеристики: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AHD: да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HDTVI: да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HDCVI: да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CVBS: да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Количество каналов видео: 1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Расстояние передачи (макс.</w:t>
            </w:r>
            <w:proofErr w:type="gramStart"/>
            <w:r>
              <w:t>)(</w:t>
            </w:r>
            <w:proofErr w:type="gramEnd"/>
            <w:r>
              <w:t>м): 320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 xml:space="preserve">Разрешение (макс.): 8 </w:t>
            </w:r>
            <w:proofErr w:type="spellStart"/>
            <w:r>
              <w:t>Mpix</w:t>
            </w:r>
            <w:proofErr w:type="spellEnd"/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proofErr w:type="spellStart"/>
            <w:r>
              <w:t>Грозозащита</w:t>
            </w:r>
            <w:proofErr w:type="spellEnd"/>
            <w:r>
              <w:t>: да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Размеры (</w:t>
            </w:r>
            <w:proofErr w:type="spellStart"/>
            <w:r>
              <w:t>ШхВхГ</w:t>
            </w:r>
            <w:proofErr w:type="spellEnd"/>
            <w:r>
              <w:t>) (мм): 175x20x20</w:t>
            </w:r>
          </w:p>
          <w:p w:rsidR="00E839EB" w:rsidRDefault="00E839EB" w:rsidP="00E83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Рабочая температура: -25...+70°C</w:t>
            </w:r>
          </w:p>
          <w:p w:rsidR="00E839EB" w:rsidRDefault="00E839EB">
            <w:pPr>
              <w:pStyle w:val="a3"/>
            </w:pPr>
            <w:hyperlink r:id="rId8" w:anchor="%D1%85%D0%B0%D1%80%D0%B0%D0%BA%D1%82%D0%B5%D1%80%D0%B8%D1%81%D1%82%D0%B8%D0%BA%D0%B8" w:history="1">
              <w:r>
                <w:rPr>
                  <w:rStyle w:val="a4"/>
                  <w:rFonts w:eastAsiaTheme="majorEastAsia"/>
                </w:rPr>
                <w:t>Просмотреть все характеристики...</w:t>
              </w:r>
            </w:hyperlink>
          </w:p>
          <w:p w:rsidR="00E839EB" w:rsidRDefault="00E839E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839EB" w:rsidRDefault="00E839E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2781300"/>
                  <wp:effectExtent l="0" t="0" r="0" b="0"/>
                  <wp:docPr id="5" name="Рисунок 5" descr="TP H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P H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E839EB" w:rsidRDefault="00E839EB" w:rsidP="00E839EB">
      <w:pPr>
        <w:pStyle w:val="a3"/>
      </w:pPr>
      <w:r>
        <w:t> </w:t>
      </w:r>
    </w:p>
    <w:p w:rsidR="00E839EB" w:rsidRDefault="00E839EB" w:rsidP="00E839EB">
      <w:pPr>
        <w:pStyle w:val="4"/>
        <w:jc w:val="center"/>
      </w:pPr>
      <w:r>
        <w:t>Схема применения TP-H/3</w:t>
      </w:r>
    </w:p>
    <w:p w:rsidR="00E839EB" w:rsidRDefault="00E839EB" w:rsidP="00E839EB">
      <w:pPr>
        <w:pStyle w:val="a3"/>
        <w:jc w:val="center"/>
      </w:pPr>
      <w:r>
        <w:rPr>
          <w:noProof/>
        </w:rPr>
        <w:drawing>
          <wp:inline distT="0" distB="0" distL="0" distR="0">
            <wp:extent cx="5715000" cy="2705100"/>
            <wp:effectExtent l="0" t="0" r="0" b="0"/>
            <wp:docPr id="4" name="Рисунок 4" descr="TP H3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 H3 sch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EB" w:rsidRDefault="00E839EB" w:rsidP="00E839EB">
      <w:pPr>
        <w:pStyle w:val="a3"/>
      </w:pPr>
      <w:r>
        <w:t> </w:t>
      </w:r>
    </w:p>
    <w:p w:rsidR="00E839EB" w:rsidRDefault="00E839EB" w:rsidP="00E839EB">
      <w:pPr>
        <w:pStyle w:val="3"/>
        <w:jc w:val="center"/>
      </w:pPr>
      <w:hyperlink r:id="rId11" w:tgtFrame="_blank" w:history="1">
        <w:r>
          <w:rPr>
            <w:rStyle w:val="a4"/>
          </w:rPr>
          <w:t>TP-H/4</w:t>
        </w:r>
      </w:hyperlink>
    </w:p>
    <w:p w:rsidR="00E839EB" w:rsidRDefault="00E839EB" w:rsidP="00E839EB">
      <w:pPr>
        <w:pStyle w:val="a3"/>
      </w:pPr>
      <w:r>
        <w:t>Комплект из двух пассивных приемопередатчиков HDCVI/HDTVI/AHD/CVBS по витой паре до 320м(AHD/720р)/250м(AHD/1080р), до 130м(AHD/5Mpix). Максимально поддерживаемое разрешение до 4К(HDCVI/8Mpix, до 200м). BNC на гибком кабеле. Крепление кабеля витой пары под винты. Возможность крепления нескольких устрой</w:t>
      </w:r>
      <w:proofErr w:type="gramStart"/>
      <w:r>
        <w:t>ств др</w:t>
      </w:r>
      <w:proofErr w:type="gramEnd"/>
      <w:r>
        <w:t>уг к другу. Встроенная защита от скачков напряжения 2КВ.</w:t>
      </w:r>
    </w:p>
    <w:p w:rsidR="00E839EB" w:rsidRDefault="00E839EB" w:rsidP="00E839EB">
      <w:pPr>
        <w:pStyle w:val="a3"/>
      </w:pPr>
      <w: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E839EB" w:rsidTr="00E839E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839EB" w:rsidRDefault="00E839EB">
            <w:pPr>
              <w:pStyle w:val="4"/>
            </w:pPr>
            <w:r>
              <w:t>Основные характеристики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AHD: да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HDTVI: да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HDCVI: да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CVBS: да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Количество каналов видео: 1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Расстояние передачи (макс.</w:t>
            </w:r>
            <w:proofErr w:type="gramStart"/>
            <w:r>
              <w:t>)(</w:t>
            </w:r>
            <w:proofErr w:type="gramEnd"/>
            <w:r>
              <w:t>м): 320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Разрешение (макс.): 8 </w:t>
            </w:r>
            <w:proofErr w:type="spellStart"/>
            <w:r>
              <w:t>Mpix</w:t>
            </w:r>
            <w:proofErr w:type="spellEnd"/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Грозозащита</w:t>
            </w:r>
            <w:proofErr w:type="spellEnd"/>
            <w:r>
              <w:t>: да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Размеры (</w:t>
            </w:r>
            <w:proofErr w:type="spellStart"/>
            <w:r>
              <w:t>ШхВхГ</w:t>
            </w:r>
            <w:proofErr w:type="spellEnd"/>
            <w:r>
              <w:t>) (мм): 175x20x20</w:t>
            </w:r>
          </w:p>
          <w:p w:rsidR="00E839EB" w:rsidRDefault="00E839EB" w:rsidP="00E839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Рабочая температура: -25...+70°C</w:t>
            </w:r>
          </w:p>
          <w:p w:rsidR="00E839EB" w:rsidRDefault="00E839EB">
            <w:pPr>
              <w:pStyle w:val="a3"/>
            </w:pPr>
            <w:hyperlink r:id="rId12" w:anchor="%D1%85%D0%B0%D1%80%D0%B0%D0%BA%D1%82%D0%B5%D1%80%D0%B8%D1%81%D1%82%D0%B8%D0%BA%D0%B8" w:tgtFrame="_blank" w:history="1">
              <w:r>
                <w:rPr>
                  <w:rStyle w:val="a4"/>
                  <w:rFonts w:eastAsiaTheme="majorEastAsia"/>
                </w:rPr>
                <w:t>Просмотреть все характеристики...</w:t>
              </w:r>
            </w:hyperlink>
          </w:p>
          <w:p w:rsidR="00E839EB" w:rsidRDefault="00E839EB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839EB" w:rsidRDefault="00E839EB">
            <w:pPr>
              <w:pStyle w:val="a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857500" cy="2466975"/>
                  <wp:effectExtent l="0" t="0" r="0" b="9525"/>
                  <wp:docPr id="3" name="Рисунок 3" descr="TP H4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P H4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E839EB" w:rsidRDefault="00E839EB" w:rsidP="00E839EB">
      <w:pPr>
        <w:pStyle w:val="4"/>
        <w:jc w:val="center"/>
      </w:pPr>
      <w:r>
        <w:t xml:space="preserve">Схема применения TP-H/4 </w:t>
      </w:r>
    </w:p>
    <w:p w:rsidR="00E839EB" w:rsidRDefault="00E839EB" w:rsidP="00E839EB">
      <w:pPr>
        <w:pStyle w:val="a3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15000" cy="2705100"/>
            <wp:effectExtent l="0" t="0" r="0" b="0"/>
            <wp:docPr id="2" name="Рисунок 2" descr="TP H4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P H4 sh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EB" w:rsidRDefault="00E839EB" w:rsidP="00E839EB">
      <w:pPr>
        <w:pStyle w:val="a3"/>
      </w:pPr>
      <w:r>
        <w:t> </w:t>
      </w:r>
    </w:p>
    <w:p w:rsidR="00E839EB" w:rsidRDefault="00E839EB" w:rsidP="00E839EB">
      <w:pPr>
        <w:pStyle w:val="a3"/>
        <w:jc w:val="center"/>
      </w:pPr>
      <w:r>
        <w:rPr>
          <w:noProof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EB" w:rsidRDefault="00E839EB" w:rsidP="00E839EB">
      <w:pPr>
        <w:pStyle w:val="a3"/>
        <w:jc w:val="center"/>
      </w:pPr>
      <w:r>
        <w:rPr>
          <w:rStyle w:val="a5"/>
        </w:rPr>
        <w:t>Гарантия - 5 лет!</w:t>
      </w:r>
    </w:p>
    <w:p w:rsidR="00E839EB" w:rsidRDefault="00E839EB" w:rsidP="00E839EB">
      <w:pPr>
        <w:pStyle w:val="a3"/>
        <w:jc w:val="center"/>
      </w:pPr>
      <w:r>
        <w:rPr>
          <w:rStyle w:val="a5"/>
        </w:rPr>
        <w:lastRenderedPageBreak/>
        <w:t>По вопросам приобретения обращайтесь к </w:t>
      </w:r>
      <w:hyperlink r:id="rId16" w:history="1">
        <w:r>
          <w:rPr>
            <w:rStyle w:val="a4"/>
            <w:rFonts w:eastAsiaTheme="majorEastAsia"/>
            <w:b/>
            <w:bCs/>
          </w:rPr>
          <w:t>официальным дилерам OSNOVO</w:t>
        </w:r>
      </w:hyperlink>
      <w:r>
        <w:rPr>
          <w:rStyle w:val="a5"/>
        </w:rPr>
        <w:t>, подробные описания оборудования для вашего решения </w:t>
      </w:r>
      <w:hyperlink r:id="rId17" w:history="1">
        <w:r>
          <w:rPr>
            <w:rStyle w:val="a4"/>
            <w:rFonts w:eastAsiaTheme="majorEastAsia"/>
            <w:b/>
            <w:bCs/>
          </w:rPr>
          <w:t>на нашем сайте</w:t>
        </w:r>
      </w:hyperlink>
      <w:r>
        <w:rPr>
          <w:rStyle w:val="a5"/>
        </w:rPr>
        <w:t>.</w:t>
      </w:r>
    </w:p>
    <w:p w:rsidR="00E839EB" w:rsidRDefault="00E839EB" w:rsidP="00E839EB">
      <w:pPr>
        <w:pStyle w:val="a3"/>
        <w:jc w:val="center"/>
      </w:pPr>
      <w:r>
        <w:rPr>
          <w:rStyle w:val="a5"/>
        </w:rPr>
        <w:t> </w:t>
      </w:r>
    </w:p>
    <w:sectPr w:rsidR="00E8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A90"/>
    <w:multiLevelType w:val="multilevel"/>
    <w:tmpl w:val="7618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D13E7"/>
    <w:multiLevelType w:val="multilevel"/>
    <w:tmpl w:val="854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DA"/>
    <w:rsid w:val="00300173"/>
    <w:rsid w:val="005A612B"/>
    <w:rsid w:val="00E334DA"/>
    <w:rsid w:val="00E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E334DA"/>
  </w:style>
  <w:style w:type="character" w:customStyle="1" w:styleId="extrafieldsvalue">
    <w:name w:val="extra_fields_value"/>
    <w:basedOn w:val="a0"/>
    <w:rsid w:val="00E334DA"/>
  </w:style>
  <w:style w:type="character" w:customStyle="1" w:styleId="10">
    <w:name w:val="Заголовок 1 Знак"/>
    <w:basedOn w:val="a0"/>
    <w:link w:val="1"/>
    <w:uiPriority w:val="9"/>
    <w:rsid w:val="00E8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9EB"/>
    <w:rPr>
      <w:color w:val="0000FF"/>
      <w:u w:val="single"/>
    </w:rPr>
  </w:style>
  <w:style w:type="character" w:styleId="a5">
    <w:name w:val="Strong"/>
    <w:basedOn w:val="a0"/>
    <w:uiPriority w:val="22"/>
    <w:qFormat/>
    <w:rsid w:val="00E839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9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E334DA"/>
  </w:style>
  <w:style w:type="character" w:customStyle="1" w:styleId="extrafieldsvalue">
    <w:name w:val="extra_fields_value"/>
    <w:basedOn w:val="a0"/>
    <w:rsid w:val="00E334DA"/>
  </w:style>
  <w:style w:type="character" w:customStyle="1" w:styleId="10">
    <w:name w:val="Заголовок 1 Знак"/>
    <w:basedOn w:val="a0"/>
    <w:link w:val="1"/>
    <w:uiPriority w:val="9"/>
    <w:rsid w:val="00E83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9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8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9EB"/>
    <w:rPr>
      <w:color w:val="0000FF"/>
      <w:u w:val="single"/>
    </w:rPr>
  </w:style>
  <w:style w:type="character" w:styleId="a5">
    <w:name w:val="Strong"/>
    <w:basedOn w:val="a0"/>
    <w:uiPriority w:val="22"/>
    <w:qFormat/>
    <w:rsid w:val="00E839E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hdcvi-hdtvi-ahd/tp-h-3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hdcvi-hdtvi-ahd/tp-h-3" TargetMode="External"/><Relationship Id="rId12" Type="http://schemas.openxmlformats.org/officeDocument/2006/relationships/hyperlink" Target="https://osnovo.ru/products/hdcvi-hdtvi-ahd/tp-h-4" TargetMode="External"/><Relationship Id="rId17" Type="http://schemas.openxmlformats.org/officeDocument/2006/relationships/hyperlink" Target="http://osno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hdcvi-hdtvi-ahd/tp-h-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2018-10-23T09:17:00Z</dcterms:created>
  <dcterms:modified xsi:type="dcterms:W3CDTF">2018-10-23T10:28:00Z</dcterms:modified>
</cp:coreProperties>
</file>