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B" w:rsidRPr="008E425B" w:rsidRDefault="008E425B" w:rsidP="008E425B">
      <w:pPr>
        <w:pStyle w:val="3"/>
      </w:pPr>
      <w:r w:rsidRPr="008E425B">
        <w:t xml:space="preserve">OSNOVO - </w:t>
      </w:r>
      <w:proofErr w:type="spellStart"/>
      <w:r w:rsidRPr="008E425B">
        <w:t>Fast</w:t>
      </w:r>
      <w:proofErr w:type="spellEnd"/>
      <w:r w:rsidRPr="008E425B">
        <w:t xml:space="preserve"> </w:t>
      </w:r>
      <w:proofErr w:type="spellStart"/>
      <w:r w:rsidRPr="008E425B">
        <w:t>Et</w:t>
      </w:r>
      <w:bookmarkStart w:id="0" w:name="_GoBack"/>
      <w:bookmarkEnd w:id="0"/>
      <w:r w:rsidRPr="008E425B">
        <w:t>hernet</w:t>
      </w:r>
      <w:proofErr w:type="spellEnd"/>
      <w:r w:rsidRPr="008E425B">
        <w:t xml:space="preserve"> коммутатор на 48 портов </w:t>
      </w:r>
      <w:proofErr w:type="spellStart"/>
      <w:r w:rsidRPr="008E425B">
        <w:t>PoE</w:t>
      </w:r>
      <w:proofErr w:type="spellEnd"/>
      <w:r w:rsidRPr="008E425B">
        <w:t xml:space="preserve"> мощностью 700W </w:t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9041" cy="2116974"/>
            <wp:effectExtent l="0" t="0" r="0" b="0"/>
            <wp:docPr id="4" name="Рисунок 4" descr="osnovo switch poe 48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switch poe 48po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85" cy="21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позволяет подключить до 48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одновременно, на каждый порт при таком подключении будет подаваться мощность до 14,5 Вт. Такое решение позволяет организовать точку подключения IP-видеонаблюдения или телефонии. </w:t>
      </w:r>
      <w:proofErr w:type="gram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</w:t>
      </w:r>
      <w:proofErr w:type="gram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порт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3kV защитит оборудование от перенапряжения и статического электричества.</w:t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E425B" w:rsidRPr="008E425B" w:rsidRDefault="008E425B" w:rsidP="008E42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64822(700W)" w:history="1">
        <w:r w:rsidRPr="008E425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SW-64822(700W)</w:t>
        </w:r>
      </w:hyperlink>
    </w:p>
    <w:p w:rsidR="008E425B" w:rsidRPr="008E425B" w:rsidRDefault="008E425B" w:rsidP="008E42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SW-64822(700W)</w:t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2929" cy="3316521"/>
            <wp:effectExtent l="0" t="0" r="0" b="0"/>
            <wp:docPr id="3" name="Рисунок 3" descr="SW 64822 13265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64822 13265 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85" cy="33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48 портов. Порты</w:t>
      </w:r>
      <w:r w:rsidRPr="008E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48 x FE (10/100 Base-T) </w:t>
      </w: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</w:t>
      </w:r>
      <w:r w:rsidRPr="008E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(IEEE 802.3af/at), 2 x GE Combo Uplink (RJ45 + SFP). </w:t>
      </w: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соответствует стандартам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функцией автоматического определения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Мощность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 - до 30W. Суммарная мощность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700W. Внутри встроенная </w:t>
      </w:r>
      <w:proofErr w:type="spell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3kV. Коммутатор питается от AC100-240V </w:t>
      </w:r>
      <w:proofErr w:type="gramStart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БП). В комплекте крепления для монтажа в 19 - дюймовую стойку.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8E425B" w:rsidRPr="008E425B" w:rsidTr="008E42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425B" w:rsidRPr="008E425B" w:rsidRDefault="008E425B" w:rsidP="008E425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портов:50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FE+PoE:48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SFP: 2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 (RJ45+SFP): 2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подключения: Каскад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Вт: 30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(макс.) (Вт): 700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</w:t>
            </w:r>
            <w:proofErr w:type="spellEnd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IEEE 802.3af; IEEE 802.3at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Энергопотребление (без нагрузки </w:t>
            </w:r>
            <w:proofErr w:type="spell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30 Вт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445х45х295</w:t>
            </w:r>
          </w:p>
          <w:p w:rsidR="008E425B" w:rsidRPr="008E425B" w:rsidRDefault="008E425B" w:rsidP="008E42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0…+45</w:t>
            </w:r>
            <w:proofErr w:type="gramStart"/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8E425B" w:rsidRPr="008E425B" w:rsidRDefault="008E425B" w:rsidP="008E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5B" w:rsidRPr="008E425B" w:rsidRDefault="008E425B" w:rsidP="008E4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ooltip="Все характеристики на сайте" w:history="1">
              <w:r w:rsidRPr="008E4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8E425B" w:rsidRPr="008E425B" w:rsidRDefault="008E425B" w:rsidP="008E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25B" w:rsidRPr="008E425B" w:rsidRDefault="008E425B" w:rsidP="008E4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65215" cy="780626"/>
                  <wp:effectExtent l="0" t="0" r="6985" b="635"/>
                  <wp:docPr id="2" name="Рисунок 2" descr="SW 64822 13265 f">
                    <a:hlinkClick xmlns:a="http://schemas.openxmlformats.org/drawingml/2006/main" r:id="rId7" tgtFrame="&quot;_blank&quot;" tooltip="&quot;SW-64822(700W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 64822 13265 f">
                            <a:hlinkClick r:id="rId7" tgtFrame="&quot;_blank&quot;" tooltip="&quot;SW-64822(700W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43" cy="78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25B" w:rsidRPr="008E425B" w:rsidRDefault="008E425B" w:rsidP="008E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5B" w:rsidRPr="008E425B" w:rsidRDefault="008E425B" w:rsidP="008E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430" cy="680720"/>
            <wp:effectExtent l="0" t="0" r="0" b="508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5B" w:rsidRPr="008E425B" w:rsidRDefault="008E425B" w:rsidP="008E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8E425B" w:rsidRPr="008E425B" w:rsidRDefault="008E425B" w:rsidP="008E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8E4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8E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8E4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8E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Pr="008E425B" w:rsidRDefault="008E425B" w:rsidP="008E425B"/>
    <w:sectPr w:rsidR="0089219B" w:rsidRPr="008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22FE"/>
    <w:multiLevelType w:val="multilevel"/>
    <w:tmpl w:val="563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D4"/>
    <w:rsid w:val="00300173"/>
    <w:rsid w:val="005A612B"/>
    <w:rsid w:val="008376D4"/>
    <w:rsid w:val="008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8376D4"/>
  </w:style>
  <w:style w:type="character" w:customStyle="1" w:styleId="extrafieldsvalue">
    <w:name w:val="extra_fields_value"/>
    <w:basedOn w:val="a0"/>
    <w:rsid w:val="008376D4"/>
  </w:style>
  <w:style w:type="character" w:customStyle="1" w:styleId="10">
    <w:name w:val="Заголовок 1 Знак"/>
    <w:basedOn w:val="a0"/>
    <w:link w:val="1"/>
    <w:uiPriority w:val="9"/>
    <w:rsid w:val="008E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8E425B"/>
  </w:style>
  <w:style w:type="paragraph" w:styleId="a3">
    <w:name w:val="Normal (Web)"/>
    <w:basedOn w:val="a"/>
    <w:uiPriority w:val="99"/>
    <w:unhideWhenUsed/>
    <w:rsid w:val="008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5B"/>
    <w:rPr>
      <w:color w:val="0000FF"/>
      <w:u w:val="single"/>
    </w:rPr>
  </w:style>
  <w:style w:type="character" w:styleId="a5">
    <w:name w:val="Strong"/>
    <w:basedOn w:val="a0"/>
    <w:uiPriority w:val="22"/>
    <w:qFormat/>
    <w:rsid w:val="008E4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8376D4"/>
  </w:style>
  <w:style w:type="character" w:customStyle="1" w:styleId="extrafieldsvalue">
    <w:name w:val="extra_fields_value"/>
    <w:basedOn w:val="a0"/>
    <w:rsid w:val="008376D4"/>
  </w:style>
  <w:style w:type="character" w:customStyle="1" w:styleId="10">
    <w:name w:val="Заголовок 1 Знак"/>
    <w:basedOn w:val="a0"/>
    <w:link w:val="1"/>
    <w:uiPriority w:val="9"/>
    <w:rsid w:val="008E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8E425B"/>
  </w:style>
  <w:style w:type="paragraph" w:styleId="a3">
    <w:name w:val="Normal (Web)"/>
    <w:basedOn w:val="a"/>
    <w:uiPriority w:val="99"/>
    <w:unhideWhenUsed/>
    <w:rsid w:val="008E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5B"/>
    <w:rPr>
      <w:color w:val="0000FF"/>
      <w:u w:val="single"/>
    </w:rPr>
  </w:style>
  <w:style w:type="character" w:styleId="a5">
    <w:name w:val="Strong"/>
    <w:basedOn w:val="a0"/>
    <w:uiPriority w:val="22"/>
    <w:qFormat/>
    <w:rsid w:val="008E4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poe/sw-64822-700w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kommutatory-poe/sw-64822-70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2020-01-20T12:47:00Z</dcterms:created>
  <dcterms:modified xsi:type="dcterms:W3CDTF">2020-01-20T13:32:00Z</dcterms:modified>
</cp:coreProperties>
</file>